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BC91EC" w14:textId="77777777" w:rsidR="00FC664F" w:rsidRDefault="00FC664F" w:rsidP="00FC664F">
      <w:pPr>
        <w:pStyle w:val="30"/>
        <w:shd w:val="clear" w:color="auto" w:fill="auto"/>
        <w:tabs>
          <w:tab w:val="left" w:leader="underscore" w:pos="6256"/>
        </w:tabs>
        <w:spacing w:line="240" w:lineRule="auto"/>
        <w:jc w:val="center"/>
        <w:rPr>
          <w:color w:val="auto"/>
          <w:sz w:val="20"/>
          <w:szCs w:val="20"/>
        </w:rPr>
      </w:pPr>
      <w:r w:rsidRPr="00F72D69">
        <w:rPr>
          <w:color w:val="auto"/>
          <w:sz w:val="20"/>
          <w:szCs w:val="20"/>
        </w:rPr>
        <w:t>ДОГОВОР №</w:t>
      </w:r>
      <w:r>
        <w:rPr>
          <w:color w:val="auto"/>
          <w:sz w:val="20"/>
          <w:szCs w:val="20"/>
        </w:rPr>
        <w:t xml:space="preserve"> </w:t>
      </w:r>
      <w:bookmarkStart w:id="0" w:name="_Hlk222125767"/>
      <w:r w:rsidRPr="00631C65">
        <w:rPr>
          <w:color w:val="auto"/>
          <w:sz w:val="20"/>
          <w:szCs w:val="20"/>
          <w:highlight w:val="yellow"/>
        </w:rPr>
        <w:t>_________- {</w:t>
      </w:r>
      <w:r>
        <w:rPr>
          <w:color w:val="auto"/>
          <w:sz w:val="20"/>
          <w:szCs w:val="20"/>
          <w:highlight w:val="yellow"/>
        </w:rPr>
        <w:t>соответствует номеру лицевого счета в 1С</w:t>
      </w:r>
      <w:r w:rsidRPr="00631C65">
        <w:rPr>
          <w:color w:val="auto"/>
          <w:sz w:val="20"/>
          <w:szCs w:val="20"/>
          <w:highlight w:val="yellow"/>
        </w:rPr>
        <w:t>}</w:t>
      </w:r>
      <w:r>
        <w:rPr>
          <w:color w:val="auto"/>
          <w:sz w:val="20"/>
          <w:szCs w:val="20"/>
        </w:rPr>
        <w:t xml:space="preserve"> – </w:t>
      </w:r>
      <w:r>
        <w:rPr>
          <w:color w:val="FF0000"/>
          <w:sz w:val="20"/>
          <w:szCs w:val="20"/>
        </w:rPr>
        <w:t>дублируется в Приложении к договору</w:t>
      </w:r>
      <w:r w:rsidRPr="00F72D69">
        <w:rPr>
          <w:color w:val="auto"/>
          <w:sz w:val="20"/>
          <w:szCs w:val="20"/>
        </w:rPr>
        <w:t xml:space="preserve"> </w:t>
      </w:r>
      <w:bookmarkEnd w:id="0"/>
    </w:p>
    <w:p w14:paraId="0A9BC07B" w14:textId="77777777" w:rsidR="00203D60" w:rsidRPr="005D6144" w:rsidRDefault="00203D60" w:rsidP="00203D60">
      <w:pPr>
        <w:pStyle w:val="30"/>
        <w:shd w:val="clear" w:color="auto" w:fill="auto"/>
        <w:spacing w:line="240" w:lineRule="auto"/>
        <w:jc w:val="center"/>
        <w:rPr>
          <w:sz w:val="20"/>
          <w:szCs w:val="20"/>
        </w:rPr>
      </w:pPr>
      <w:r w:rsidRPr="005D6144">
        <w:rPr>
          <w:sz w:val="20"/>
          <w:szCs w:val="20"/>
        </w:rPr>
        <w:t>на оказание услуг по обращению с твердыми коммунальными отходами</w:t>
      </w:r>
    </w:p>
    <w:p w14:paraId="1433E263" w14:textId="5EA65AA0" w:rsidR="00203D60" w:rsidRPr="005D6144" w:rsidRDefault="00203D60" w:rsidP="00203D60">
      <w:pPr>
        <w:pStyle w:val="30"/>
        <w:shd w:val="clear" w:color="auto" w:fill="auto"/>
        <w:spacing w:line="240" w:lineRule="auto"/>
        <w:jc w:val="center"/>
        <w:rPr>
          <w:sz w:val="20"/>
          <w:szCs w:val="20"/>
        </w:rPr>
      </w:pPr>
      <w:r w:rsidRPr="005D6144">
        <w:rPr>
          <w:sz w:val="20"/>
          <w:szCs w:val="20"/>
        </w:rPr>
        <w:t>с потребителем юридическим лицом (ГСК, СНТ и т.п.)</w:t>
      </w:r>
    </w:p>
    <w:p w14:paraId="2580B02E" w14:textId="77777777" w:rsidR="00203D60" w:rsidRPr="00F72D69" w:rsidRDefault="00203D60" w:rsidP="00203D60">
      <w:pPr>
        <w:pStyle w:val="30"/>
        <w:shd w:val="clear" w:color="auto" w:fill="auto"/>
        <w:spacing w:line="240" w:lineRule="auto"/>
        <w:ind w:left="20"/>
        <w:jc w:val="center"/>
        <w:rPr>
          <w:color w:val="auto"/>
          <w:sz w:val="20"/>
          <w:szCs w:val="20"/>
        </w:rPr>
      </w:pPr>
    </w:p>
    <w:p w14:paraId="3D43C0FC" w14:textId="77777777" w:rsidR="00FC664F" w:rsidRPr="00FC664F" w:rsidRDefault="00203D60" w:rsidP="00FC664F">
      <w:pPr>
        <w:jc w:val="center"/>
        <w:rPr>
          <w:rFonts w:ascii="Times New Roman" w:hAnsi="Times New Roman" w:cs="Times New Roman"/>
          <w:color w:val="FF0000"/>
          <w:sz w:val="20"/>
          <w:szCs w:val="20"/>
        </w:rPr>
      </w:pPr>
      <w:r w:rsidRPr="00203D60">
        <w:rPr>
          <w:rFonts w:ascii="Times New Roman" w:hAnsi="Times New Roman" w:cs="Times New Roman"/>
          <w:color w:val="auto"/>
          <w:sz w:val="20"/>
          <w:szCs w:val="20"/>
        </w:rPr>
        <w:t>г. Иваново</w:t>
      </w:r>
      <w:r w:rsidRPr="00203D60">
        <w:rPr>
          <w:rFonts w:ascii="Times New Roman" w:hAnsi="Times New Roman" w:cs="Times New Roman"/>
          <w:color w:val="auto"/>
          <w:sz w:val="20"/>
          <w:szCs w:val="20"/>
        </w:rPr>
        <w:tab/>
      </w:r>
      <w:r w:rsidRPr="00203D60">
        <w:rPr>
          <w:rFonts w:ascii="Times New Roman" w:hAnsi="Times New Roman" w:cs="Times New Roman"/>
          <w:color w:val="auto"/>
          <w:sz w:val="20"/>
          <w:szCs w:val="20"/>
        </w:rPr>
        <w:tab/>
      </w:r>
      <w:r w:rsidRPr="00203D60">
        <w:rPr>
          <w:rFonts w:ascii="Times New Roman" w:hAnsi="Times New Roman" w:cs="Times New Roman"/>
          <w:color w:val="auto"/>
          <w:sz w:val="20"/>
          <w:szCs w:val="20"/>
        </w:rPr>
        <w:tab/>
      </w:r>
      <w:r w:rsidRPr="00203D60">
        <w:rPr>
          <w:rFonts w:ascii="Times New Roman" w:hAnsi="Times New Roman" w:cs="Times New Roman"/>
          <w:color w:val="auto"/>
          <w:sz w:val="20"/>
          <w:szCs w:val="20"/>
        </w:rPr>
        <w:tab/>
      </w:r>
      <w:r w:rsidRPr="00203D60">
        <w:rPr>
          <w:rFonts w:ascii="Times New Roman" w:hAnsi="Times New Roman" w:cs="Times New Roman"/>
          <w:color w:val="auto"/>
          <w:sz w:val="20"/>
          <w:szCs w:val="20"/>
        </w:rPr>
        <w:tab/>
      </w:r>
      <w:r w:rsidRPr="00203D60">
        <w:rPr>
          <w:rFonts w:ascii="Times New Roman" w:hAnsi="Times New Roman" w:cs="Times New Roman"/>
          <w:color w:val="auto"/>
          <w:sz w:val="20"/>
          <w:szCs w:val="20"/>
        </w:rPr>
        <w:tab/>
      </w:r>
      <w:r w:rsidRPr="00203D60">
        <w:rPr>
          <w:rFonts w:ascii="Times New Roman" w:hAnsi="Times New Roman" w:cs="Times New Roman"/>
          <w:color w:val="auto"/>
          <w:sz w:val="20"/>
          <w:szCs w:val="20"/>
        </w:rPr>
        <w:tab/>
      </w:r>
      <w:r w:rsidRPr="00203D60">
        <w:rPr>
          <w:rFonts w:ascii="Times New Roman" w:hAnsi="Times New Roman" w:cs="Times New Roman"/>
          <w:color w:val="auto"/>
          <w:sz w:val="20"/>
          <w:szCs w:val="20"/>
        </w:rPr>
        <w:tab/>
      </w:r>
      <w:r w:rsidRPr="00203D60">
        <w:rPr>
          <w:rFonts w:ascii="Times New Roman" w:hAnsi="Times New Roman" w:cs="Times New Roman"/>
          <w:color w:val="auto"/>
          <w:sz w:val="20"/>
          <w:szCs w:val="20"/>
        </w:rPr>
        <w:tab/>
      </w:r>
      <w:bookmarkStart w:id="1" w:name="_Hlk222125783"/>
      <w:r w:rsidR="00FC664F" w:rsidRPr="00FC664F">
        <w:rPr>
          <w:rFonts w:ascii="Times New Roman" w:hAnsi="Times New Roman" w:cs="Times New Roman"/>
          <w:color w:val="auto"/>
          <w:sz w:val="20"/>
          <w:szCs w:val="20"/>
          <w:highlight w:val="yellow"/>
        </w:rPr>
        <w:t>"___" ________  2026 г.</w:t>
      </w:r>
      <w:r w:rsidR="00FC664F" w:rsidRPr="00FC664F">
        <w:rPr>
          <w:rFonts w:ascii="Times New Roman" w:hAnsi="Times New Roman" w:cs="Times New Roman"/>
          <w:color w:val="FF0000"/>
          <w:sz w:val="20"/>
          <w:szCs w:val="20"/>
        </w:rPr>
        <w:t xml:space="preserve"> дублируется в  </w:t>
      </w:r>
    </w:p>
    <w:p w14:paraId="6B4F4D59" w14:textId="77777777" w:rsidR="00FC664F" w:rsidRPr="00FC664F" w:rsidRDefault="00FC664F" w:rsidP="00FC664F">
      <w:pPr>
        <w:jc w:val="center"/>
        <w:rPr>
          <w:rFonts w:ascii="Times New Roman" w:hAnsi="Times New Roman" w:cs="Times New Roman"/>
          <w:color w:val="FF0000"/>
          <w:sz w:val="20"/>
          <w:szCs w:val="20"/>
        </w:rPr>
      </w:pPr>
      <w:r w:rsidRPr="00FC664F">
        <w:rPr>
          <w:rFonts w:ascii="Times New Roman" w:hAnsi="Times New Roman" w:cs="Times New Roman"/>
          <w:color w:val="FF0000"/>
          <w:sz w:val="20"/>
          <w:szCs w:val="20"/>
        </w:rPr>
        <w:t xml:space="preserve">                                                                                                                                                                      Приложении к договору</w:t>
      </w:r>
      <w:bookmarkEnd w:id="1"/>
    </w:p>
    <w:p w14:paraId="21909F03" w14:textId="5C574C50" w:rsidR="00203D60" w:rsidRPr="00F72D69" w:rsidRDefault="00203D60" w:rsidP="00FC664F">
      <w:pPr>
        <w:jc w:val="center"/>
        <w:rPr>
          <w:color w:val="auto"/>
          <w:sz w:val="20"/>
          <w:szCs w:val="20"/>
        </w:rPr>
      </w:pPr>
    </w:p>
    <w:p w14:paraId="258B39AF" w14:textId="7F927E10" w:rsidR="00203D60" w:rsidRPr="00203D60" w:rsidRDefault="00FC664F" w:rsidP="00203D60">
      <w:pPr>
        <w:ind w:firstLine="709"/>
        <w:jc w:val="both"/>
        <w:rPr>
          <w:rFonts w:ascii="Times New Roman" w:hAnsi="Times New Roman" w:cs="Times New Roman"/>
          <w:color w:val="auto"/>
          <w:sz w:val="20"/>
          <w:szCs w:val="20"/>
        </w:rPr>
      </w:pPr>
      <w:bookmarkStart w:id="2" w:name="_Hlk222125933"/>
      <w:r w:rsidRPr="00FC664F">
        <w:rPr>
          <w:rFonts w:ascii="Times New Roman" w:hAnsi="Times New Roman" w:cs="Times New Roman"/>
          <w:b/>
          <w:color w:val="auto"/>
          <w:sz w:val="20"/>
          <w:szCs w:val="20"/>
        </w:rPr>
        <w:t>Общество с ограниченной ответственностью «Вторресурсхолдинг» (ООО «ВРХ»),</w:t>
      </w:r>
      <w:r w:rsidRPr="00FC664F">
        <w:rPr>
          <w:rFonts w:ascii="Times New Roman" w:hAnsi="Times New Roman" w:cs="Times New Roman"/>
          <w:color w:val="auto"/>
          <w:sz w:val="20"/>
          <w:szCs w:val="20"/>
        </w:rPr>
        <w:t xml:space="preserve"> именуемое в дальнейшем </w:t>
      </w:r>
      <w:r w:rsidRPr="00FC664F">
        <w:rPr>
          <w:rFonts w:ascii="Times New Roman" w:hAnsi="Times New Roman" w:cs="Times New Roman"/>
          <w:color w:val="FF0000"/>
          <w:sz w:val="20"/>
          <w:szCs w:val="20"/>
        </w:rPr>
        <w:t>Региональным оператором</w:t>
      </w:r>
      <w:r w:rsidRPr="00FC664F">
        <w:rPr>
          <w:rFonts w:ascii="Times New Roman" w:hAnsi="Times New Roman" w:cs="Times New Roman"/>
          <w:color w:val="auto"/>
          <w:sz w:val="20"/>
          <w:szCs w:val="20"/>
        </w:rPr>
        <w:t xml:space="preserve">, в лице </w:t>
      </w:r>
      <w:r w:rsidRPr="00FC664F">
        <w:rPr>
          <w:rFonts w:ascii="Times New Roman" w:hAnsi="Times New Roman" w:cs="Times New Roman"/>
          <w:color w:val="auto"/>
          <w:sz w:val="20"/>
          <w:szCs w:val="20"/>
          <w:highlight w:val="yellow"/>
        </w:rPr>
        <w:t>{должность подписанта в родительном падеже}</w:t>
      </w:r>
      <w:r w:rsidRPr="00FC664F">
        <w:rPr>
          <w:rFonts w:ascii="Times New Roman" w:hAnsi="Times New Roman" w:cs="Times New Roman"/>
          <w:color w:val="auto"/>
          <w:sz w:val="20"/>
          <w:szCs w:val="20"/>
        </w:rPr>
        <w:t xml:space="preserve"> </w:t>
      </w:r>
      <w:r w:rsidRPr="00FC664F">
        <w:rPr>
          <w:rFonts w:ascii="Times New Roman" w:hAnsi="Times New Roman" w:cs="Times New Roman"/>
          <w:color w:val="auto"/>
          <w:sz w:val="20"/>
          <w:szCs w:val="20"/>
          <w:highlight w:val="yellow"/>
        </w:rPr>
        <w:t>{Фамилия Имя Отчество в родительном падеже}</w:t>
      </w:r>
      <w:r w:rsidRPr="00FC664F">
        <w:rPr>
          <w:rFonts w:ascii="Times New Roman" w:hAnsi="Times New Roman" w:cs="Times New Roman"/>
          <w:color w:val="auto"/>
          <w:sz w:val="20"/>
          <w:szCs w:val="20"/>
        </w:rPr>
        <w:t xml:space="preserve">, действующего на основании </w:t>
      </w:r>
      <w:r w:rsidRPr="00FC664F">
        <w:rPr>
          <w:rFonts w:ascii="Times New Roman" w:hAnsi="Times New Roman" w:cs="Times New Roman"/>
          <w:color w:val="FF0000"/>
          <w:sz w:val="20"/>
          <w:szCs w:val="20"/>
        </w:rPr>
        <w:t>устава</w:t>
      </w:r>
      <w:r w:rsidRPr="00FC664F">
        <w:rPr>
          <w:rFonts w:ascii="Times New Roman" w:hAnsi="Times New Roman" w:cs="Times New Roman"/>
          <w:color w:val="auto"/>
          <w:sz w:val="20"/>
          <w:szCs w:val="20"/>
        </w:rPr>
        <w:t>, с одной стороны</w:t>
      </w:r>
      <w:bookmarkEnd w:id="2"/>
      <w:r w:rsidRPr="00F72D69">
        <w:rPr>
          <w:color w:val="auto"/>
          <w:sz w:val="20"/>
          <w:szCs w:val="20"/>
        </w:rPr>
        <w:t xml:space="preserve">, </w:t>
      </w:r>
      <w:r w:rsidRPr="00FC664F">
        <w:rPr>
          <w:rFonts w:ascii="Times New Roman" w:hAnsi="Times New Roman" w:cs="Times New Roman"/>
          <w:color w:val="auto"/>
          <w:sz w:val="20"/>
          <w:szCs w:val="20"/>
        </w:rPr>
        <w:t>и</w:t>
      </w:r>
      <w:r>
        <w:rPr>
          <w:color w:val="auto"/>
          <w:sz w:val="20"/>
          <w:szCs w:val="20"/>
        </w:rPr>
        <w:t xml:space="preserve"> </w:t>
      </w:r>
      <w:r w:rsidR="00203D60" w:rsidRPr="00203D60">
        <w:rPr>
          <w:rFonts w:ascii="Times New Roman" w:hAnsi="Times New Roman" w:cs="Times New Roman"/>
          <w:b/>
          <w:sz w:val="20"/>
          <w:szCs w:val="20"/>
        </w:rPr>
        <w:t xml:space="preserve">САДОВОДЧЕСКОЕ НЕКОММЕРЧЕСКОЕ ТОВАРИЩЕСТВО </w:t>
      </w:r>
      <w:r w:rsidR="00203D60" w:rsidRPr="00FC664F">
        <w:rPr>
          <w:rFonts w:ascii="Times New Roman" w:hAnsi="Times New Roman" w:cs="Times New Roman"/>
          <w:b/>
          <w:color w:val="FF0000"/>
          <w:sz w:val="20"/>
          <w:szCs w:val="20"/>
          <w:highlight w:val="yellow"/>
        </w:rPr>
        <w:t>«</w:t>
      </w:r>
      <w:r w:rsidRPr="00FC664F">
        <w:rPr>
          <w:rFonts w:ascii="Times New Roman" w:hAnsi="Times New Roman" w:cs="Times New Roman"/>
          <w:b/>
          <w:color w:val="FF0000"/>
          <w:sz w:val="20"/>
          <w:szCs w:val="20"/>
          <w:highlight w:val="yellow"/>
        </w:rPr>
        <w:t>{наименование СНТ</w:t>
      </w:r>
      <w:r w:rsidRPr="00FC664F">
        <w:rPr>
          <w:rFonts w:ascii="Times New Roman" w:hAnsi="Times New Roman" w:cs="Times New Roman"/>
          <w:b/>
          <w:color w:val="FF0000"/>
          <w:sz w:val="20"/>
          <w:szCs w:val="20"/>
        </w:rPr>
        <w:t xml:space="preserve"> </w:t>
      </w:r>
      <w:r w:rsidRPr="00FC664F">
        <w:rPr>
          <w:rFonts w:ascii="Times New Roman" w:hAnsi="Times New Roman" w:cs="Times New Roman"/>
          <w:b/>
          <w:sz w:val="20"/>
          <w:szCs w:val="20"/>
        </w:rPr>
        <w:t>}</w:t>
      </w:r>
      <w:r w:rsidR="00203D60" w:rsidRPr="00203D60">
        <w:rPr>
          <w:rFonts w:ascii="Times New Roman" w:hAnsi="Times New Roman" w:cs="Times New Roman"/>
          <w:b/>
          <w:sz w:val="20"/>
          <w:szCs w:val="20"/>
        </w:rPr>
        <w:t>»,</w:t>
      </w:r>
      <w:r w:rsidR="00203D60" w:rsidRPr="00203D60">
        <w:rPr>
          <w:rFonts w:ascii="Times New Roman" w:hAnsi="Times New Roman" w:cs="Times New Roman"/>
          <w:sz w:val="20"/>
          <w:szCs w:val="20"/>
        </w:rPr>
        <w:t xml:space="preserve"> в лице председателя правления </w:t>
      </w:r>
      <w:r w:rsidRPr="00FC664F">
        <w:rPr>
          <w:rFonts w:ascii="Times New Roman" w:hAnsi="Times New Roman" w:cs="Times New Roman"/>
          <w:color w:val="auto"/>
          <w:sz w:val="20"/>
          <w:szCs w:val="20"/>
          <w:highlight w:val="yellow"/>
        </w:rPr>
        <w:t>{Фамилия Имя Отчество в родительном падеже}</w:t>
      </w:r>
      <w:r w:rsidR="00203D60" w:rsidRPr="00203D60">
        <w:rPr>
          <w:rFonts w:ascii="Times New Roman" w:hAnsi="Times New Roman" w:cs="Times New Roman"/>
          <w:sz w:val="20"/>
          <w:szCs w:val="20"/>
        </w:rPr>
        <w:t xml:space="preserve">, действующего на основании устава, </w:t>
      </w:r>
      <w:r w:rsidR="00203D60" w:rsidRPr="00203D60">
        <w:rPr>
          <w:rFonts w:ascii="Times New Roman" w:hAnsi="Times New Roman" w:cs="Times New Roman"/>
          <w:color w:val="auto"/>
          <w:sz w:val="20"/>
          <w:szCs w:val="20"/>
        </w:rPr>
        <w:t xml:space="preserve">именуемое в дальнейшем </w:t>
      </w:r>
      <w:r w:rsidR="00172C76">
        <w:rPr>
          <w:rFonts w:ascii="Times New Roman" w:hAnsi="Times New Roman" w:cs="Times New Roman"/>
          <w:sz w:val="20"/>
          <w:szCs w:val="20"/>
        </w:rPr>
        <w:t>Потребителем</w:t>
      </w:r>
      <w:r w:rsidR="00CD637D">
        <w:rPr>
          <w:rFonts w:ascii="Times New Roman" w:hAnsi="Times New Roman" w:cs="Times New Roman"/>
          <w:sz w:val="20"/>
          <w:szCs w:val="20"/>
        </w:rPr>
        <w:t xml:space="preserve"> (Уполномоченная организация)</w:t>
      </w:r>
      <w:r w:rsidR="00203D60" w:rsidRPr="00203D60">
        <w:rPr>
          <w:rFonts w:ascii="Times New Roman" w:hAnsi="Times New Roman" w:cs="Times New Roman"/>
          <w:sz w:val="20"/>
          <w:szCs w:val="20"/>
        </w:rPr>
        <w:t>, с другой стороны, именуемые в дальнейшем сторонами, заключили настоящий договор о нижеследующем:</w:t>
      </w:r>
    </w:p>
    <w:p w14:paraId="7594115C" w14:textId="77777777" w:rsidR="00884DF5" w:rsidRPr="00471B62" w:rsidRDefault="00F661E8" w:rsidP="00471B62">
      <w:pPr>
        <w:pStyle w:val="30"/>
        <w:numPr>
          <w:ilvl w:val="0"/>
          <w:numId w:val="1"/>
        </w:numPr>
        <w:shd w:val="clear" w:color="auto" w:fill="auto"/>
        <w:tabs>
          <w:tab w:val="left" w:pos="5270"/>
        </w:tabs>
        <w:spacing w:line="240" w:lineRule="auto"/>
        <w:ind w:left="4559"/>
        <w:rPr>
          <w:sz w:val="20"/>
          <w:szCs w:val="20"/>
        </w:rPr>
      </w:pPr>
      <w:r w:rsidRPr="00471B62">
        <w:rPr>
          <w:sz w:val="20"/>
          <w:szCs w:val="20"/>
        </w:rPr>
        <w:t>Предмет договора</w:t>
      </w:r>
    </w:p>
    <w:p w14:paraId="2CAF3779" w14:textId="75D7FDE9" w:rsidR="0094503C" w:rsidRPr="00471B62" w:rsidRDefault="006F44E2" w:rsidP="00471B62">
      <w:pPr>
        <w:pStyle w:val="21"/>
        <w:numPr>
          <w:ilvl w:val="0"/>
          <w:numId w:val="2"/>
        </w:numPr>
        <w:shd w:val="clear" w:color="auto" w:fill="auto"/>
        <w:tabs>
          <w:tab w:val="left" w:pos="938"/>
        </w:tabs>
        <w:spacing w:after="0" w:line="240" w:lineRule="auto"/>
        <w:ind w:firstLine="426"/>
        <w:rPr>
          <w:sz w:val="20"/>
          <w:szCs w:val="20"/>
        </w:rPr>
      </w:pPr>
      <w:r w:rsidRPr="009005C0">
        <w:rPr>
          <w:color w:val="auto"/>
          <w:sz w:val="20"/>
          <w:szCs w:val="20"/>
        </w:rPr>
        <w:t xml:space="preserve">По настоящему договору Региональный оператор обязуется принимать твердые коммунальные отходы в объеме и (или) массе и в месте, которые определены в настоящем договоре, и обеспечивать их транспортирование, обработку, энергетическую утилизацию, утилизацию твердых коммунальных отходов путем производства из их органической части искусственных грунтов (при наличии в соответствии с Территориальной схемой обращения с отходами на территории зоны деятельности Регионального оператора соответствующих объектов энергетической утилизации, утилизации твердых коммунальных отходов путем производства из их органической части искусственных грунтов), обезвреживание и захоронение твердых коммунальных отходов в соответствии с законодательством Российской Федерации, а </w:t>
      </w:r>
      <w:r>
        <w:rPr>
          <w:color w:val="auto"/>
          <w:sz w:val="20"/>
          <w:szCs w:val="20"/>
        </w:rPr>
        <w:t xml:space="preserve">Уполномоченная организация </w:t>
      </w:r>
      <w:r w:rsidRPr="009005C0">
        <w:rPr>
          <w:color w:val="auto"/>
          <w:sz w:val="20"/>
          <w:szCs w:val="20"/>
        </w:rPr>
        <w:t>обязуется оплачивать услуги Регионального оператора по обращению с твердыми коммунальными отходами (далее - услуги) по цене, определенной в пределах утвержденного единого тарифа на услугу Регионального оператора</w:t>
      </w:r>
      <w:r w:rsidR="0094503C" w:rsidRPr="00471B62">
        <w:rPr>
          <w:color w:val="auto"/>
          <w:sz w:val="20"/>
          <w:szCs w:val="20"/>
        </w:rPr>
        <w:t>.</w:t>
      </w:r>
    </w:p>
    <w:p w14:paraId="2D0C7371" w14:textId="6BA2DD09" w:rsidR="0094503C" w:rsidRPr="00471B62" w:rsidRDefault="0094503C" w:rsidP="00471B62">
      <w:pPr>
        <w:pStyle w:val="21"/>
        <w:numPr>
          <w:ilvl w:val="0"/>
          <w:numId w:val="2"/>
        </w:numPr>
        <w:shd w:val="clear" w:color="auto" w:fill="auto"/>
        <w:tabs>
          <w:tab w:val="left" w:pos="938"/>
        </w:tabs>
        <w:spacing w:after="0" w:line="240" w:lineRule="auto"/>
        <w:ind w:firstLine="426"/>
        <w:rPr>
          <w:color w:val="auto"/>
          <w:sz w:val="20"/>
          <w:szCs w:val="20"/>
        </w:rPr>
      </w:pPr>
      <w:r w:rsidRPr="00471B62">
        <w:rPr>
          <w:color w:val="auto"/>
          <w:sz w:val="20"/>
          <w:szCs w:val="20"/>
        </w:rPr>
        <w:t>Объем и (или) масса твердых коммунальных отходов, места (площадки) накоплени</w:t>
      </w:r>
      <w:r w:rsidR="006F44E2">
        <w:rPr>
          <w:color w:val="auto"/>
          <w:sz w:val="20"/>
          <w:szCs w:val="20"/>
        </w:rPr>
        <w:t>я твердых коммунальных отходов</w:t>
      </w:r>
      <w:r w:rsidRPr="00471B62">
        <w:rPr>
          <w:color w:val="auto"/>
          <w:sz w:val="20"/>
          <w:szCs w:val="20"/>
        </w:rPr>
        <w:t xml:space="preserve">, способ складирования и периодичность вывоза, а также информация о размещении мест (площадок) накопления твердых коммунальных отходов определяются согласно </w:t>
      </w:r>
      <w:hyperlink w:anchor="P173">
        <w:r w:rsidRPr="00471B62">
          <w:rPr>
            <w:color w:val="auto"/>
            <w:sz w:val="20"/>
            <w:szCs w:val="20"/>
          </w:rPr>
          <w:t>приложению</w:t>
        </w:r>
      </w:hyperlink>
      <w:r w:rsidRPr="00471B62">
        <w:rPr>
          <w:color w:val="auto"/>
          <w:sz w:val="20"/>
          <w:szCs w:val="20"/>
        </w:rPr>
        <w:t>.</w:t>
      </w:r>
    </w:p>
    <w:p w14:paraId="230A402B" w14:textId="74A0D761" w:rsidR="0094503C" w:rsidRDefault="0094503C" w:rsidP="00471B62">
      <w:pPr>
        <w:pStyle w:val="21"/>
        <w:numPr>
          <w:ilvl w:val="0"/>
          <w:numId w:val="2"/>
        </w:numPr>
        <w:shd w:val="clear" w:color="auto" w:fill="auto"/>
        <w:tabs>
          <w:tab w:val="left" w:pos="938"/>
        </w:tabs>
        <w:spacing w:after="0" w:line="240" w:lineRule="auto"/>
        <w:ind w:firstLine="426"/>
        <w:rPr>
          <w:color w:val="auto"/>
          <w:sz w:val="20"/>
          <w:szCs w:val="20"/>
        </w:rPr>
      </w:pPr>
      <w:r w:rsidRPr="00471B62">
        <w:rPr>
          <w:color w:val="auto"/>
          <w:sz w:val="20"/>
          <w:szCs w:val="20"/>
        </w:rPr>
        <w:t xml:space="preserve">Датой начала оказания услуг считается </w:t>
      </w:r>
      <w:r w:rsidR="00362EDC" w:rsidRPr="00FC664F">
        <w:rPr>
          <w:color w:val="auto"/>
          <w:sz w:val="20"/>
          <w:szCs w:val="20"/>
          <w:highlight w:val="yellow"/>
        </w:rPr>
        <w:t>«</w:t>
      </w:r>
      <w:r w:rsidRPr="00FC664F">
        <w:rPr>
          <w:color w:val="auto"/>
          <w:sz w:val="20"/>
          <w:szCs w:val="20"/>
          <w:highlight w:val="yellow"/>
        </w:rPr>
        <w:t>___</w:t>
      </w:r>
      <w:r w:rsidR="00362EDC" w:rsidRPr="00FC664F">
        <w:rPr>
          <w:color w:val="auto"/>
          <w:sz w:val="20"/>
          <w:szCs w:val="20"/>
          <w:highlight w:val="yellow"/>
        </w:rPr>
        <w:t>»</w:t>
      </w:r>
      <w:r w:rsidRPr="00FC664F">
        <w:rPr>
          <w:color w:val="auto"/>
          <w:sz w:val="20"/>
          <w:szCs w:val="20"/>
          <w:highlight w:val="yellow"/>
        </w:rPr>
        <w:t xml:space="preserve"> _______ 20__ г.</w:t>
      </w:r>
    </w:p>
    <w:p w14:paraId="58FBC3B0" w14:textId="77777777" w:rsidR="00471B62" w:rsidRPr="00471B62" w:rsidRDefault="00471B62" w:rsidP="00471B62">
      <w:pPr>
        <w:pStyle w:val="21"/>
        <w:shd w:val="clear" w:color="auto" w:fill="auto"/>
        <w:tabs>
          <w:tab w:val="left" w:pos="938"/>
        </w:tabs>
        <w:spacing w:after="0" w:line="240" w:lineRule="auto"/>
        <w:ind w:left="426"/>
        <w:rPr>
          <w:color w:val="auto"/>
          <w:sz w:val="20"/>
          <w:szCs w:val="20"/>
        </w:rPr>
      </w:pPr>
    </w:p>
    <w:p w14:paraId="7B079498" w14:textId="77777777" w:rsidR="00884DF5" w:rsidRPr="00471B62" w:rsidRDefault="00F661E8" w:rsidP="00471B62">
      <w:pPr>
        <w:pStyle w:val="30"/>
        <w:numPr>
          <w:ilvl w:val="0"/>
          <w:numId w:val="1"/>
        </w:numPr>
        <w:shd w:val="clear" w:color="auto" w:fill="auto"/>
        <w:tabs>
          <w:tab w:val="left" w:pos="4439"/>
        </w:tabs>
        <w:spacing w:line="240" w:lineRule="auto"/>
        <w:ind w:left="4162"/>
        <w:rPr>
          <w:sz w:val="20"/>
          <w:szCs w:val="20"/>
        </w:rPr>
      </w:pPr>
      <w:r w:rsidRPr="00471B62">
        <w:rPr>
          <w:sz w:val="20"/>
          <w:szCs w:val="20"/>
        </w:rPr>
        <w:t>Сроки и порядок оплаты по договору</w:t>
      </w:r>
    </w:p>
    <w:p w14:paraId="0429E8CB" w14:textId="4D4902D7" w:rsidR="00EF33E1" w:rsidRPr="00471B62" w:rsidRDefault="00F661E8" w:rsidP="00471B62">
      <w:pPr>
        <w:pStyle w:val="21"/>
        <w:numPr>
          <w:ilvl w:val="0"/>
          <w:numId w:val="2"/>
        </w:numPr>
        <w:shd w:val="clear" w:color="auto" w:fill="auto"/>
        <w:tabs>
          <w:tab w:val="left" w:pos="943"/>
        </w:tabs>
        <w:spacing w:after="0" w:line="240" w:lineRule="auto"/>
        <w:ind w:firstLine="426"/>
        <w:rPr>
          <w:sz w:val="20"/>
          <w:szCs w:val="20"/>
        </w:rPr>
      </w:pPr>
      <w:r w:rsidRPr="00471B62">
        <w:rPr>
          <w:sz w:val="20"/>
          <w:szCs w:val="20"/>
        </w:rPr>
        <w:t>Под расчетным периодом по настоящему договору понимается один</w:t>
      </w:r>
      <w:r w:rsidR="00DB46D7" w:rsidRPr="00471B62">
        <w:rPr>
          <w:sz w:val="20"/>
          <w:szCs w:val="20"/>
        </w:rPr>
        <w:t xml:space="preserve"> </w:t>
      </w:r>
      <w:r w:rsidRPr="00471B62">
        <w:rPr>
          <w:sz w:val="20"/>
          <w:szCs w:val="20"/>
        </w:rPr>
        <w:t xml:space="preserve">календарный месяц. </w:t>
      </w:r>
      <w:r w:rsidR="00A45744" w:rsidRPr="00471B62">
        <w:rPr>
          <w:sz w:val="20"/>
          <w:szCs w:val="20"/>
        </w:rPr>
        <w:t>Оплата услуг в настоящем договоре осуществляется</w:t>
      </w:r>
      <w:r w:rsidR="00EF33E1" w:rsidRPr="00471B62">
        <w:rPr>
          <w:sz w:val="20"/>
          <w:szCs w:val="20"/>
        </w:rPr>
        <w:t xml:space="preserve"> </w:t>
      </w:r>
      <w:r w:rsidR="00A45744" w:rsidRPr="00471B62">
        <w:rPr>
          <w:sz w:val="20"/>
          <w:szCs w:val="20"/>
        </w:rPr>
        <w:t>по цене, определенной в пределах</w:t>
      </w:r>
      <w:r w:rsidR="00EF33E1" w:rsidRPr="00471B62">
        <w:rPr>
          <w:sz w:val="20"/>
          <w:szCs w:val="20"/>
        </w:rPr>
        <w:t xml:space="preserve"> утвержденного единого тарифа на услугу </w:t>
      </w:r>
      <w:r w:rsidR="006F44E2">
        <w:rPr>
          <w:sz w:val="20"/>
          <w:szCs w:val="20"/>
        </w:rPr>
        <w:t>Р</w:t>
      </w:r>
      <w:r w:rsidR="00EF33E1" w:rsidRPr="00471B62">
        <w:rPr>
          <w:sz w:val="20"/>
          <w:szCs w:val="20"/>
        </w:rPr>
        <w:t>егионального оператора: в размере единого тарифа на услугу Регионального оператора, утвержденного Департаментом энергетики и тарифов Ивановской области на регулируемый период.</w:t>
      </w:r>
    </w:p>
    <w:p w14:paraId="0523DE3A" w14:textId="1EF6D3C6" w:rsidR="004A230A" w:rsidRDefault="008B3AD5" w:rsidP="004A230A">
      <w:pPr>
        <w:pStyle w:val="21"/>
        <w:numPr>
          <w:ilvl w:val="0"/>
          <w:numId w:val="2"/>
        </w:numPr>
        <w:shd w:val="clear" w:color="auto" w:fill="auto"/>
        <w:tabs>
          <w:tab w:val="left" w:pos="943"/>
        </w:tabs>
        <w:spacing w:after="0" w:line="240" w:lineRule="auto"/>
        <w:ind w:firstLine="426"/>
        <w:rPr>
          <w:sz w:val="20"/>
          <w:szCs w:val="20"/>
        </w:rPr>
      </w:pPr>
      <w:r w:rsidRPr="00471B62">
        <w:rPr>
          <w:sz w:val="20"/>
          <w:szCs w:val="20"/>
        </w:rPr>
        <w:t xml:space="preserve">Региональный оператор представляет </w:t>
      </w:r>
      <w:r w:rsidR="006F44E2">
        <w:rPr>
          <w:sz w:val="20"/>
          <w:szCs w:val="20"/>
        </w:rPr>
        <w:t>У</w:t>
      </w:r>
      <w:r w:rsidR="00D01D92">
        <w:rPr>
          <w:sz w:val="20"/>
          <w:szCs w:val="20"/>
        </w:rPr>
        <w:t>полномоченной организации</w:t>
      </w:r>
      <w:r w:rsidRPr="00471B62">
        <w:rPr>
          <w:sz w:val="20"/>
          <w:szCs w:val="20"/>
        </w:rPr>
        <w:t xml:space="preserve"> платежный документ не позднее </w:t>
      </w:r>
      <w:r w:rsidR="004676AF">
        <w:rPr>
          <w:sz w:val="20"/>
          <w:szCs w:val="20"/>
        </w:rPr>
        <w:t>5</w:t>
      </w:r>
      <w:r w:rsidRPr="00471B62">
        <w:rPr>
          <w:sz w:val="20"/>
          <w:szCs w:val="20"/>
        </w:rPr>
        <w:t>-го числа месяца, следующего за истекшим расчетным периодом, за который производится оплата.</w:t>
      </w:r>
      <w:r w:rsidR="0041114E">
        <w:rPr>
          <w:sz w:val="20"/>
          <w:szCs w:val="20"/>
        </w:rPr>
        <w:t xml:space="preserve"> </w:t>
      </w:r>
      <w:r w:rsidR="004A230A">
        <w:rPr>
          <w:sz w:val="20"/>
          <w:szCs w:val="20"/>
        </w:rPr>
        <w:t>Уполномоченная организация</w:t>
      </w:r>
      <w:r w:rsidR="004A230A" w:rsidRPr="004A230A">
        <w:rPr>
          <w:sz w:val="20"/>
          <w:szCs w:val="20"/>
        </w:rPr>
        <w:t xml:space="preserve"> оплачивает услуги до 1</w:t>
      </w:r>
      <w:r w:rsidR="004676AF">
        <w:rPr>
          <w:sz w:val="20"/>
          <w:szCs w:val="20"/>
        </w:rPr>
        <w:t>5</w:t>
      </w:r>
      <w:r w:rsidR="004A230A" w:rsidRPr="004A230A">
        <w:rPr>
          <w:sz w:val="20"/>
          <w:szCs w:val="20"/>
        </w:rPr>
        <w:t xml:space="preserve">-го числа месяца, следующего за месяцем, в котором были оказаны услуги. В случае неполучения по каким-либо причинам до </w:t>
      </w:r>
      <w:r w:rsidR="004676AF">
        <w:rPr>
          <w:sz w:val="20"/>
          <w:szCs w:val="20"/>
        </w:rPr>
        <w:t>5</w:t>
      </w:r>
      <w:r w:rsidR="004A230A" w:rsidRPr="004A230A">
        <w:rPr>
          <w:sz w:val="20"/>
          <w:szCs w:val="20"/>
        </w:rPr>
        <w:t xml:space="preserve"> числа месяца, следующего за расчетным, платежного документа </w:t>
      </w:r>
      <w:r w:rsidR="006F44E2">
        <w:rPr>
          <w:sz w:val="20"/>
          <w:szCs w:val="20"/>
        </w:rPr>
        <w:t>У</w:t>
      </w:r>
      <w:r w:rsidR="004A230A">
        <w:rPr>
          <w:sz w:val="20"/>
          <w:szCs w:val="20"/>
        </w:rPr>
        <w:t xml:space="preserve">полномоченная организация </w:t>
      </w:r>
      <w:r w:rsidR="004A230A" w:rsidRPr="004A230A">
        <w:rPr>
          <w:sz w:val="20"/>
          <w:szCs w:val="20"/>
        </w:rPr>
        <w:t>обязан</w:t>
      </w:r>
      <w:r w:rsidR="004A230A">
        <w:rPr>
          <w:sz w:val="20"/>
          <w:szCs w:val="20"/>
        </w:rPr>
        <w:t>а</w:t>
      </w:r>
      <w:r w:rsidR="004A230A" w:rsidRPr="004A230A">
        <w:rPr>
          <w:sz w:val="20"/>
          <w:szCs w:val="20"/>
        </w:rPr>
        <w:t xml:space="preserve"> для надлежащего исполнения обязательства по оплате в установленный настоящим договором срок обеспечить своевременное получение дубликата платежного документа путем обращения в адрес Регионального оператора. В случае отсутствия обращения </w:t>
      </w:r>
      <w:r w:rsidR="00B50AD1">
        <w:rPr>
          <w:sz w:val="20"/>
          <w:szCs w:val="20"/>
        </w:rPr>
        <w:t>У</w:t>
      </w:r>
      <w:r w:rsidR="004A230A">
        <w:rPr>
          <w:sz w:val="20"/>
          <w:szCs w:val="20"/>
        </w:rPr>
        <w:t>полномоченной организации</w:t>
      </w:r>
      <w:r w:rsidR="004A230A" w:rsidRPr="004A230A">
        <w:rPr>
          <w:sz w:val="20"/>
          <w:szCs w:val="20"/>
        </w:rPr>
        <w:t xml:space="preserve"> платежный документ считает</w:t>
      </w:r>
      <w:r w:rsidR="00754AFF">
        <w:rPr>
          <w:sz w:val="20"/>
          <w:szCs w:val="20"/>
        </w:rPr>
        <w:t>ся полученным ею</w:t>
      </w:r>
      <w:r w:rsidR="004A230A" w:rsidRPr="004A230A">
        <w:rPr>
          <w:sz w:val="20"/>
          <w:szCs w:val="20"/>
        </w:rPr>
        <w:t xml:space="preserve"> в необходимый для оплаты в соответствии с условиями договора срок.</w:t>
      </w:r>
    </w:p>
    <w:p w14:paraId="2896D67D" w14:textId="3A976706" w:rsidR="008B3AD5" w:rsidRPr="00471B62" w:rsidRDefault="008B3AD5" w:rsidP="00471B62">
      <w:pPr>
        <w:pStyle w:val="21"/>
        <w:numPr>
          <w:ilvl w:val="0"/>
          <w:numId w:val="2"/>
        </w:numPr>
        <w:shd w:val="clear" w:color="auto" w:fill="auto"/>
        <w:tabs>
          <w:tab w:val="left" w:pos="943"/>
        </w:tabs>
        <w:spacing w:after="0" w:line="240" w:lineRule="auto"/>
        <w:ind w:firstLine="426"/>
        <w:rPr>
          <w:sz w:val="20"/>
          <w:szCs w:val="20"/>
        </w:rPr>
      </w:pPr>
      <w:r w:rsidRPr="00471B62">
        <w:rPr>
          <w:sz w:val="20"/>
          <w:szCs w:val="20"/>
        </w:rPr>
        <w:t xml:space="preserve">Сверка расчетов по настоящему договору проводится между </w:t>
      </w:r>
      <w:r w:rsidR="00B50AD1">
        <w:rPr>
          <w:sz w:val="20"/>
          <w:szCs w:val="20"/>
        </w:rPr>
        <w:t>Р</w:t>
      </w:r>
      <w:r w:rsidRPr="00471B62">
        <w:rPr>
          <w:sz w:val="20"/>
          <w:szCs w:val="20"/>
        </w:rPr>
        <w:t xml:space="preserve">егиональным оператором и </w:t>
      </w:r>
      <w:r w:rsidR="00B50AD1">
        <w:rPr>
          <w:sz w:val="20"/>
          <w:szCs w:val="20"/>
        </w:rPr>
        <w:t>У</w:t>
      </w:r>
      <w:r w:rsidR="00590B32">
        <w:rPr>
          <w:sz w:val="20"/>
          <w:szCs w:val="20"/>
        </w:rPr>
        <w:t>полномоченной организацией</w:t>
      </w:r>
      <w:r w:rsidRPr="00471B62">
        <w:rPr>
          <w:sz w:val="20"/>
          <w:szCs w:val="20"/>
        </w:rPr>
        <w:t xml:space="preserve"> не реже чем один раз в год по инициативе одной из сторон путем составления и подписания сторонами соответствующего акта.</w:t>
      </w:r>
    </w:p>
    <w:p w14:paraId="6333FCD7" w14:textId="77777777" w:rsidR="008B3AD5" w:rsidRPr="00471B62" w:rsidRDefault="008B3AD5" w:rsidP="00471B62">
      <w:pPr>
        <w:pStyle w:val="21"/>
        <w:shd w:val="clear" w:color="auto" w:fill="auto"/>
        <w:tabs>
          <w:tab w:val="left" w:pos="943"/>
        </w:tabs>
        <w:spacing w:after="0" w:line="240" w:lineRule="auto"/>
        <w:ind w:firstLine="426"/>
        <w:rPr>
          <w:sz w:val="20"/>
          <w:szCs w:val="20"/>
        </w:rPr>
      </w:pPr>
      <w:r w:rsidRPr="00471B62">
        <w:rPr>
          <w:sz w:val="20"/>
          <w:szCs w:val="20"/>
        </w:rPr>
        <w:t>Сторона, инициирующая проведение сверки расчетов, составляет и направляет другой стороне подписанный акт сверки расчетов в 2 экземплярах любым доступным способом (почтовое отправление, телеграмма, факсограмма, телефонограмма, информационно-телекоммуникационная сеть "Интернет"), позволяющим подтвердить получение такого акта адресатом. Другая сторона обязана подписать акт сверки расчетов в течение 3 рабочих дней со дня его получения или представить мотивированный отказ от его подписания с направлением своего варианта акта сверки расчетов.</w:t>
      </w:r>
    </w:p>
    <w:p w14:paraId="0F228274" w14:textId="5C77B8EB" w:rsidR="008B3AD5" w:rsidRDefault="008B3AD5" w:rsidP="00471B62">
      <w:pPr>
        <w:pStyle w:val="21"/>
        <w:shd w:val="clear" w:color="auto" w:fill="auto"/>
        <w:tabs>
          <w:tab w:val="left" w:pos="943"/>
        </w:tabs>
        <w:spacing w:after="0" w:line="240" w:lineRule="auto"/>
        <w:ind w:firstLine="426"/>
        <w:rPr>
          <w:sz w:val="20"/>
          <w:szCs w:val="20"/>
        </w:rPr>
      </w:pPr>
      <w:r w:rsidRPr="00471B62">
        <w:rPr>
          <w:sz w:val="20"/>
          <w:szCs w:val="20"/>
        </w:rPr>
        <w:t>В случае неполучения ответа в течение 10 рабочих дней со дня направления стороне акта сверки расчетов направленный акт считается согласованным и подписанным обеими сторонами.</w:t>
      </w:r>
    </w:p>
    <w:p w14:paraId="7BF93987" w14:textId="77777777" w:rsidR="00D73ED7" w:rsidRPr="00471B62" w:rsidRDefault="00D73ED7" w:rsidP="00471B62">
      <w:pPr>
        <w:pStyle w:val="21"/>
        <w:shd w:val="clear" w:color="auto" w:fill="auto"/>
        <w:tabs>
          <w:tab w:val="left" w:pos="943"/>
        </w:tabs>
        <w:spacing w:after="0" w:line="240" w:lineRule="auto"/>
        <w:ind w:firstLine="426"/>
        <w:rPr>
          <w:sz w:val="20"/>
          <w:szCs w:val="20"/>
        </w:rPr>
      </w:pPr>
    </w:p>
    <w:p w14:paraId="62363A94" w14:textId="77777777" w:rsidR="00884DF5" w:rsidRPr="00471B62" w:rsidRDefault="00F661E8" w:rsidP="00471B62">
      <w:pPr>
        <w:pStyle w:val="30"/>
        <w:numPr>
          <w:ilvl w:val="0"/>
          <w:numId w:val="1"/>
        </w:numPr>
        <w:shd w:val="clear" w:color="auto" w:fill="auto"/>
        <w:spacing w:line="240" w:lineRule="auto"/>
        <w:jc w:val="center"/>
        <w:rPr>
          <w:sz w:val="20"/>
          <w:szCs w:val="20"/>
        </w:rPr>
      </w:pPr>
      <w:r w:rsidRPr="00471B62">
        <w:rPr>
          <w:sz w:val="20"/>
          <w:szCs w:val="20"/>
        </w:rPr>
        <w:t>Права и обязанности сторон</w:t>
      </w:r>
    </w:p>
    <w:p w14:paraId="55723387" w14:textId="77777777" w:rsidR="00884DF5" w:rsidRPr="00471B62" w:rsidRDefault="00F661E8" w:rsidP="00471B62">
      <w:pPr>
        <w:pStyle w:val="21"/>
        <w:numPr>
          <w:ilvl w:val="0"/>
          <w:numId w:val="2"/>
        </w:numPr>
        <w:shd w:val="clear" w:color="auto" w:fill="auto"/>
        <w:tabs>
          <w:tab w:val="left" w:pos="1014"/>
        </w:tabs>
        <w:spacing w:after="0" w:line="240" w:lineRule="auto"/>
        <w:ind w:firstLine="426"/>
        <w:rPr>
          <w:sz w:val="20"/>
          <w:szCs w:val="20"/>
        </w:rPr>
      </w:pPr>
      <w:r w:rsidRPr="00471B62">
        <w:rPr>
          <w:sz w:val="20"/>
          <w:szCs w:val="20"/>
        </w:rPr>
        <w:t>Региональный оператор обязан:</w:t>
      </w:r>
    </w:p>
    <w:p w14:paraId="192FB43D" w14:textId="76188038" w:rsidR="00884DF5" w:rsidRPr="00471B62" w:rsidRDefault="00407AB5" w:rsidP="00471B62">
      <w:pPr>
        <w:pStyle w:val="21"/>
        <w:shd w:val="clear" w:color="auto" w:fill="auto"/>
        <w:tabs>
          <w:tab w:val="left" w:pos="966"/>
        </w:tabs>
        <w:spacing w:after="0" w:line="240" w:lineRule="auto"/>
        <w:ind w:firstLine="426"/>
        <w:rPr>
          <w:sz w:val="20"/>
          <w:szCs w:val="20"/>
        </w:rPr>
      </w:pPr>
      <w:r w:rsidRPr="00471B62">
        <w:rPr>
          <w:sz w:val="20"/>
          <w:szCs w:val="20"/>
        </w:rPr>
        <w:t xml:space="preserve">а) </w:t>
      </w:r>
      <w:r w:rsidR="000A3674" w:rsidRPr="00471B62">
        <w:rPr>
          <w:sz w:val="20"/>
          <w:szCs w:val="20"/>
        </w:rPr>
        <w:t xml:space="preserve">принимать твердые коммунальные отходы в объеме и (или) массе и в месте, которые предусмотрены в </w:t>
      </w:r>
      <w:hyperlink w:anchor="P173">
        <w:r w:rsidR="000A3674" w:rsidRPr="00471B62">
          <w:rPr>
            <w:sz w:val="20"/>
            <w:szCs w:val="20"/>
          </w:rPr>
          <w:t>приложении</w:t>
        </w:r>
      </w:hyperlink>
      <w:r w:rsidR="000A3674" w:rsidRPr="00471B62">
        <w:rPr>
          <w:sz w:val="20"/>
          <w:szCs w:val="20"/>
        </w:rPr>
        <w:t xml:space="preserve"> к настоящему договору;</w:t>
      </w:r>
    </w:p>
    <w:p w14:paraId="562234BE" w14:textId="3416B31B" w:rsidR="00884DF5" w:rsidRPr="00471B62" w:rsidRDefault="00407AB5" w:rsidP="00471B62">
      <w:pPr>
        <w:pStyle w:val="21"/>
        <w:shd w:val="clear" w:color="auto" w:fill="auto"/>
        <w:tabs>
          <w:tab w:val="left" w:pos="962"/>
        </w:tabs>
        <w:spacing w:after="0" w:line="240" w:lineRule="auto"/>
        <w:ind w:firstLine="426"/>
        <w:rPr>
          <w:sz w:val="20"/>
          <w:szCs w:val="20"/>
        </w:rPr>
      </w:pPr>
      <w:r w:rsidRPr="00471B62">
        <w:rPr>
          <w:sz w:val="20"/>
          <w:szCs w:val="20"/>
        </w:rPr>
        <w:t xml:space="preserve">б) </w:t>
      </w:r>
      <w:r w:rsidR="00B50AD1" w:rsidRPr="00471B62">
        <w:rPr>
          <w:sz w:val="20"/>
          <w:szCs w:val="20"/>
        </w:rPr>
        <w:t xml:space="preserve">обеспечивать транспортирование, </w:t>
      </w:r>
      <w:r w:rsidR="00B50AD1" w:rsidRPr="00F429E3">
        <w:rPr>
          <w:color w:val="auto"/>
          <w:sz w:val="20"/>
          <w:szCs w:val="20"/>
        </w:rPr>
        <w:t xml:space="preserve">обработку, энергетическую утилизацию, утилизацию твердых коммунальных отходов путем производства из их органической части искусственных грунтов (при наличии в соответствии с Территориальной схемой </w:t>
      </w:r>
      <w:r w:rsidR="00B50AD1" w:rsidRPr="00F429E3">
        <w:rPr>
          <w:color w:val="auto"/>
          <w:sz w:val="20"/>
          <w:szCs w:val="20"/>
          <w:lang w:bidi="ar-SA"/>
        </w:rPr>
        <w:t xml:space="preserve">обращения с отходами </w:t>
      </w:r>
      <w:r w:rsidR="00B50AD1" w:rsidRPr="00F429E3">
        <w:rPr>
          <w:color w:val="auto"/>
          <w:sz w:val="20"/>
          <w:szCs w:val="20"/>
        </w:rPr>
        <w:t>на территории зоны деятельности Регионального оператора соответствующих объектов энергетической утилизации, утилизации твердых коммунальных отходов путем производства из их органической части искусственных грунтов), обезвреживание и захоронение принятых твердых коммунальных отходов в соответствии с законодательством Российской Федерации</w:t>
      </w:r>
      <w:r w:rsidR="000A3674" w:rsidRPr="00471B62">
        <w:rPr>
          <w:sz w:val="20"/>
          <w:szCs w:val="20"/>
        </w:rPr>
        <w:t>;</w:t>
      </w:r>
    </w:p>
    <w:p w14:paraId="794E39C8" w14:textId="4CE6BD84" w:rsidR="00884DF5" w:rsidRPr="00471B62" w:rsidRDefault="00407AB5" w:rsidP="00471B62">
      <w:pPr>
        <w:pStyle w:val="21"/>
        <w:shd w:val="clear" w:color="auto" w:fill="auto"/>
        <w:tabs>
          <w:tab w:val="left" w:pos="958"/>
        </w:tabs>
        <w:spacing w:after="0" w:line="240" w:lineRule="auto"/>
        <w:ind w:firstLine="426"/>
        <w:rPr>
          <w:sz w:val="20"/>
          <w:szCs w:val="20"/>
        </w:rPr>
      </w:pPr>
      <w:r w:rsidRPr="00471B62">
        <w:rPr>
          <w:sz w:val="20"/>
          <w:szCs w:val="20"/>
        </w:rPr>
        <w:t xml:space="preserve">в) </w:t>
      </w:r>
      <w:r w:rsidR="000A3674" w:rsidRPr="00471B62">
        <w:rPr>
          <w:sz w:val="20"/>
          <w:szCs w:val="20"/>
        </w:rPr>
        <w:t xml:space="preserve">представлять </w:t>
      </w:r>
      <w:r w:rsidR="000C5BA5">
        <w:rPr>
          <w:sz w:val="20"/>
          <w:szCs w:val="20"/>
        </w:rPr>
        <w:t>У</w:t>
      </w:r>
      <w:r w:rsidR="00A35F37">
        <w:rPr>
          <w:sz w:val="20"/>
          <w:szCs w:val="20"/>
        </w:rPr>
        <w:t>полномоченной организации</w:t>
      </w:r>
      <w:r w:rsidR="000A3674" w:rsidRPr="00471B62">
        <w:rPr>
          <w:sz w:val="20"/>
          <w:szCs w:val="20"/>
        </w:rPr>
        <w:t xml:space="preserve"> информацию в соответствии со стандартами раскрытия информации в области обращения с твердыми коммунальными отходами в порядке, предусмотренном законодательством Российской Федерации;</w:t>
      </w:r>
    </w:p>
    <w:p w14:paraId="490BA8EA" w14:textId="0B5742A8" w:rsidR="00884DF5" w:rsidRPr="00471B62" w:rsidRDefault="00407AB5" w:rsidP="00471B62">
      <w:pPr>
        <w:pStyle w:val="21"/>
        <w:shd w:val="clear" w:color="auto" w:fill="auto"/>
        <w:tabs>
          <w:tab w:val="left" w:pos="962"/>
        </w:tabs>
        <w:spacing w:after="0" w:line="240" w:lineRule="auto"/>
        <w:ind w:firstLine="426"/>
        <w:rPr>
          <w:sz w:val="20"/>
          <w:szCs w:val="20"/>
        </w:rPr>
      </w:pPr>
      <w:r w:rsidRPr="00471B62">
        <w:rPr>
          <w:sz w:val="20"/>
          <w:szCs w:val="20"/>
        </w:rPr>
        <w:lastRenderedPageBreak/>
        <w:t xml:space="preserve">г) </w:t>
      </w:r>
      <w:r w:rsidR="000A3674" w:rsidRPr="00471B62">
        <w:rPr>
          <w:sz w:val="20"/>
          <w:szCs w:val="20"/>
        </w:rPr>
        <w:t xml:space="preserve">отвечать на жалобы и обращения </w:t>
      </w:r>
      <w:r w:rsidR="000C5BA5">
        <w:rPr>
          <w:sz w:val="20"/>
          <w:szCs w:val="20"/>
        </w:rPr>
        <w:t>У</w:t>
      </w:r>
      <w:r w:rsidR="00A35F37">
        <w:rPr>
          <w:sz w:val="20"/>
          <w:szCs w:val="20"/>
        </w:rPr>
        <w:t>полномоченной организации</w:t>
      </w:r>
      <w:r w:rsidR="00A35F37" w:rsidRPr="00471B62">
        <w:rPr>
          <w:sz w:val="20"/>
          <w:szCs w:val="20"/>
        </w:rPr>
        <w:t xml:space="preserve"> </w:t>
      </w:r>
      <w:r w:rsidR="000A3674" w:rsidRPr="00471B62">
        <w:rPr>
          <w:sz w:val="20"/>
          <w:szCs w:val="20"/>
        </w:rPr>
        <w:t>по вопросам, связанным с исполнением настоящего договора, в течение срока, установленного законодательством Российской Федерации для рассмотрения обращений граждан;</w:t>
      </w:r>
    </w:p>
    <w:p w14:paraId="79ADBCA3" w14:textId="267F747F" w:rsidR="000A3674" w:rsidRPr="00471B62" w:rsidRDefault="00407AB5" w:rsidP="00471B62">
      <w:pPr>
        <w:pStyle w:val="21"/>
        <w:shd w:val="clear" w:color="auto" w:fill="auto"/>
        <w:tabs>
          <w:tab w:val="left" w:pos="958"/>
        </w:tabs>
        <w:spacing w:after="0" w:line="240" w:lineRule="auto"/>
        <w:ind w:firstLine="426"/>
        <w:rPr>
          <w:sz w:val="20"/>
          <w:szCs w:val="20"/>
        </w:rPr>
      </w:pPr>
      <w:r w:rsidRPr="00471B62">
        <w:rPr>
          <w:sz w:val="20"/>
          <w:szCs w:val="20"/>
        </w:rPr>
        <w:t xml:space="preserve">д) </w:t>
      </w:r>
      <w:r w:rsidR="000A3674" w:rsidRPr="00471B62">
        <w:rPr>
          <w:sz w:val="20"/>
          <w:szCs w:val="20"/>
        </w:rPr>
        <w:t xml:space="preserve">не допускать повреждения контейнеров и (или) бункеров, принадлежащих </w:t>
      </w:r>
      <w:r w:rsidR="000C5BA5">
        <w:rPr>
          <w:sz w:val="20"/>
          <w:szCs w:val="20"/>
        </w:rPr>
        <w:t>У</w:t>
      </w:r>
      <w:r w:rsidR="00A35F37">
        <w:rPr>
          <w:sz w:val="20"/>
          <w:szCs w:val="20"/>
        </w:rPr>
        <w:t>полномоченной организации</w:t>
      </w:r>
      <w:r w:rsidR="000A3674" w:rsidRPr="00471B62">
        <w:rPr>
          <w:sz w:val="20"/>
          <w:szCs w:val="20"/>
        </w:rPr>
        <w:t xml:space="preserve"> на праве собственности или ином законном основании, при осуществлении вывоза твердых коммунальных отходов;</w:t>
      </w:r>
    </w:p>
    <w:p w14:paraId="5F5BEB34" w14:textId="65E23F29" w:rsidR="00884DF5" w:rsidRPr="00471B62" w:rsidRDefault="00407AB5" w:rsidP="00471B62">
      <w:pPr>
        <w:pStyle w:val="21"/>
        <w:shd w:val="clear" w:color="auto" w:fill="auto"/>
        <w:tabs>
          <w:tab w:val="left" w:pos="958"/>
        </w:tabs>
        <w:spacing w:after="0" w:line="240" w:lineRule="auto"/>
        <w:ind w:firstLine="426"/>
        <w:rPr>
          <w:sz w:val="20"/>
          <w:szCs w:val="20"/>
        </w:rPr>
      </w:pPr>
      <w:r w:rsidRPr="00471B62">
        <w:rPr>
          <w:sz w:val="20"/>
          <w:szCs w:val="20"/>
        </w:rPr>
        <w:t xml:space="preserve">е) </w:t>
      </w:r>
      <w:r w:rsidR="00B40714" w:rsidRPr="00471B62">
        <w:rPr>
          <w:sz w:val="20"/>
          <w:szCs w:val="20"/>
        </w:rPr>
        <w:t>принимать необходимые меры по своевременной замене поврежденных контейнеров и (или) бункеров, принадлежащих ему на праве собственности или ином законном основании, в порядке и сроки, которые установлены законодательством субъекта Российской Федерации;</w:t>
      </w:r>
    </w:p>
    <w:p w14:paraId="253EF13D" w14:textId="06EC5FED" w:rsidR="00B40714" w:rsidRPr="00471B62" w:rsidRDefault="00B40714" w:rsidP="00471B62">
      <w:pPr>
        <w:pStyle w:val="21"/>
        <w:shd w:val="clear" w:color="auto" w:fill="auto"/>
        <w:tabs>
          <w:tab w:val="left" w:pos="958"/>
        </w:tabs>
        <w:spacing w:after="0" w:line="240" w:lineRule="auto"/>
        <w:ind w:firstLine="426"/>
        <w:rPr>
          <w:sz w:val="20"/>
          <w:szCs w:val="20"/>
        </w:rPr>
      </w:pPr>
      <w:r w:rsidRPr="00471B62">
        <w:rPr>
          <w:sz w:val="20"/>
          <w:szCs w:val="20"/>
        </w:rPr>
        <w:t>ж) осуществлять действия по подбору оброненных (просыпавшихся) при погрузке твердых коммунальных отходов и перемещению их в мусоровоз.</w:t>
      </w:r>
    </w:p>
    <w:p w14:paraId="645B0DB1" w14:textId="77777777" w:rsidR="00884DF5" w:rsidRPr="00471B62" w:rsidRDefault="00F661E8" w:rsidP="00471B62">
      <w:pPr>
        <w:pStyle w:val="21"/>
        <w:numPr>
          <w:ilvl w:val="0"/>
          <w:numId w:val="2"/>
        </w:numPr>
        <w:shd w:val="clear" w:color="auto" w:fill="auto"/>
        <w:tabs>
          <w:tab w:val="left" w:pos="1014"/>
        </w:tabs>
        <w:spacing w:after="0" w:line="240" w:lineRule="auto"/>
        <w:ind w:firstLine="426"/>
        <w:rPr>
          <w:sz w:val="20"/>
          <w:szCs w:val="20"/>
        </w:rPr>
      </w:pPr>
      <w:r w:rsidRPr="00471B62">
        <w:rPr>
          <w:sz w:val="20"/>
          <w:szCs w:val="20"/>
        </w:rPr>
        <w:t>Региональный оператор имеет право:</w:t>
      </w:r>
    </w:p>
    <w:p w14:paraId="0A663474" w14:textId="414E96FA" w:rsidR="00BA43D1" w:rsidRPr="00471B62" w:rsidRDefault="00407AB5" w:rsidP="00471B62">
      <w:pPr>
        <w:pStyle w:val="21"/>
        <w:shd w:val="clear" w:color="auto" w:fill="auto"/>
        <w:tabs>
          <w:tab w:val="left" w:pos="975"/>
        </w:tabs>
        <w:spacing w:after="0" w:line="240" w:lineRule="auto"/>
        <w:ind w:firstLine="426"/>
        <w:rPr>
          <w:sz w:val="20"/>
          <w:szCs w:val="20"/>
        </w:rPr>
      </w:pPr>
      <w:r w:rsidRPr="00471B62">
        <w:rPr>
          <w:sz w:val="20"/>
          <w:szCs w:val="20"/>
        </w:rPr>
        <w:t xml:space="preserve">а) </w:t>
      </w:r>
      <w:r w:rsidR="00BA43D1" w:rsidRPr="00471B62">
        <w:rPr>
          <w:sz w:val="20"/>
          <w:szCs w:val="20"/>
        </w:rPr>
        <w:t xml:space="preserve">обеспечивать учет объема и (или) массы твердых коммунальных отходов в соответствии с </w:t>
      </w:r>
      <w:hyperlink r:id="rId8">
        <w:r w:rsidR="00BA43D1" w:rsidRPr="00471B62">
          <w:rPr>
            <w:sz w:val="20"/>
            <w:szCs w:val="20"/>
          </w:rPr>
          <w:t>Правилами</w:t>
        </w:r>
      </w:hyperlink>
      <w:r w:rsidR="00BA43D1" w:rsidRPr="00471B62">
        <w:rPr>
          <w:sz w:val="20"/>
          <w:szCs w:val="20"/>
        </w:rPr>
        <w:t xml:space="preserve"> коммерческого учета объема и (или) массы твердых коммунальных отходов, утвержденными постановлением Правительства Российской Федерации от 24 мая 2024 г. </w:t>
      </w:r>
      <w:r w:rsidR="00D73ED7">
        <w:rPr>
          <w:sz w:val="20"/>
          <w:szCs w:val="20"/>
        </w:rPr>
        <w:t>№</w:t>
      </w:r>
      <w:r w:rsidR="00BA43D1" w:rsidRPr="00471B62">
        <w:rPr>
          <w:sz w:val="20"/>
          <w:szCs w:val="20"/>
        </w:rPr>
        <w:t xml:space="preserve"> 671 «О коммерческом учете объема и (или) массы твердых коммунальных отходов»;</w:t>
      </w:r>
    </w:p>
    <w:p w14:paraId="0D258D29" w14:textId="184644E0" w:rsidR="00884DF5" w:rsidRPr="00471B62" w:rsidRDefault="00407AB5" w:rsidP="00471B62">
      <w:pPr>
        <w:pStyle w:val="21"/>
        <w:shd w:val="clear" w:color="auto" w:fill="auto"/>
        <w:tabs>
          <w:tab w:val="left" w:pos="975"/>
        </w:tabs>
        <w:spacing w:after="0" w:line="240" w:lineRule="auto"/>
        <w:ind w:firstLine="426"/>
        <w:rPr>
          <w:sz w:val="20"/>
          <w:szCs w:val="20"/>
        </w:rPr>
      </w:pPr>
      <w:r w:rsidRPr="00471B62">
        <w:rPr>
          <w:sz w:val="20"/>
          <w:szCs w:val="20"/>
        </w:rPr>
        <w:t xml:space="preserve">б) </w:t>
      </w:r>
      <w:r w:rsidR="00F661E8" w:rsidRPr="00471B62">
        <w:rPr>
          <w:sz w:val="20"/>
          <w:szCs w:val="20"/>
        </w:rPr>
        <w:t xml:space="preserve">инициировать проведение сверки </w:t>
      </w:r>
      <w:r w:rsidR="00BA43D1" w:rsidRPr="00471B62">
        <w:rPr>
          <w:sz w:val="20"/>
          <w:szCs w:val="20"/>
        </w:rPr>
        <w:t>расчетов по настоящему договору;</w:t>
      </w:r>
    </w:p>
    <w:p w14:paraId="168FAA72" w14:textId="09C58B79" w:rsidR="00BA43D1" w:rsidRPr="00471B62" w:rsidRDefault="00BA43D1" w:rsidP="00471B62">
      <w:pPr>
        <w:pStyle w:val="21"/>
        <w:shd w:val="clear" w:color="auto" w:fill="auto"/>
        <w:tabs>
          <w:tab w:val="left" w:pos="975"/>
        </w:tabs>
        <w:spacing w:after="0" w:line="240" w:lineRule="auto"/>
        <w:ind w:firstLine="426"/>
        <w:rPr>
          <w:sz w:val="20"/>
          <w:szCs w:val="20"/>
        </w:rPr>
      </w:pPr>
      <w:r w:rsidRPr="00471B62">
        <w:rPr>
          <w:sz w:val="20"/>
          <w:szCs w:val="20"/>
        </w:rPr>
        <w:t>в) указывать в отношении контейнеров, используемых одним потребителем, объем, тип корпуса и ходовой части, а также способ захвата контейнера для целей обеспечения транспортирования твердых коммунальных отходов соответствующими транспортными средствами.</w:t>
      </w:r>
    </w:p>
    <w:p w14:paraId="74A51138" w14:textId="2071F4D2" w:rsidR="00884DF5" w:rsidRPr="00471B62" w:rsidRDefault="00D01D92" w:rsidP="00471B62">
      <w:pPr>
        <w:pStyle w:val="21"/>
        <w:numPr>
          <w:ilvl w:val="0"/>
          <w:numId w:val="2"/>
        </w:numPr>
        <w:shd w:val="clear" w:color="auto" w:fill="auto"/>
        <w:tabs>
          <w:tab w:val="left" w:pos="1014"/>
        </w:tabs>
        <w:spacing w:after="0" w:line="240" w:lineRule="auto"/>
        <w:ind w:firstLine="426"/>
        <w:rPr>
          <w:sz w:val="20"/>
          <w:szCs w:val="20"/>
        </w:rPr>
      </w:pPr>
      <w:r>
        <w:rPr>
          <w:sz w:val="20"/>
          <w:szCs w:val="20"/>
        </w:rPr>
        <w:t>Уполномоченная организация</w:t>
      </w:r>
      <w:r w:rsidR="00F661E8" w:rsidRPr="00471B62">
        <w:rPr>
          <w:sz w:val="20"/>
          <w:szCs w:val="20"/>
        </w:rPr>
        <w:t xml:space="preserve"> обязан</w:t>
      </w:r>
      <w:r w:rsidR="00DC1C5F">
        <w:rPr>
          <w:sz w:val="20"/>
          <w:szCs w:val="20"/>
        </w:rPr>
        <w:t>а</w:t>
      </w:r>
      <w:r w:rsidR="00F661E8" w:rsidRPr="00471B62">
        <w:rPr>
          <w:sz w:val="20"/>
          <w:szCs w:val="20"/>
        </w:rPr>
        <w:t>:</w:t>
      </w:r>
    </w:p>
    <w:p w14:paraId="5852C91D" w14:textId="2199DFA5" w:rsidR="00C40D21" w:rsidRPr="00471B62" w:rsidRDefault="00407AB5" w:rsidP="00471B62">
      <w:pPr>
        <w:pStyle w:val="21"/>
        <w:shd w:val="clear" w:color="auto" w:fill="auto"/>
        <w:tabs>
          <w:tab w:val="left" w:pos="975"/>
        </w:tabs>
        <w:spacing w:after="0" w:line="240" w:lineRule="auto"/>
        <w:ind w:firstLine="426"/>
        <w:rPr>
          <w:sz w:val="20"/>
          <w:szCs w:val="20"/>
        </w:rPr>
      </w:pPr>
      <w:r w:rsidRPr="00471B62">
        <w:rPr>
          <w:sz w:val="20"/>
          <w:szCs w:val="20"/>
        </w:rPr>
        <w:t xml:space="preserve">а) </w:t>
      </w:r>
      <w:r w:rsidR="00C40D21" w:rsidRPr="00471B62">
        <w:rPr>
          <w:sz w:val="20"/>
          <w:szCs w:val="20"/>
        </w:rPr>
        <w:t xml:space="preserve">осуществлять складирование твердых коммунальных отходов в местах (площадках) накопления твердых коммунальных отходов, определенных </w:t>
      </w:r>
      <w:hyperlink w:anchor="P173">
        <w:r w:rsidR="00C40D21" w:rsidRPr="00471B62">
          <w:rPr>
            <w:sz w:val="20"/>
            <w:szCs w:val="20"/>
          </w:rPr>
          <w:t>приложением</w:t>
        </w:r>
      </w:hyperlink>
      <w:r w:rsidR="00C40D21" w:rsidRPr="00471B62">
        <w:rPr>
          <w:sz w:val="20"/>
          <w:szCs w:val="20"/>
        </w:rPr>
        <w:t xml:space="preserve"> к настоящему договору, в соответствии с реестром мест (площадок) накопления твердых коммунальных отходов или иным способом в соответствии с Правилами обращения с твердыми коммунальными отходами, утвержденными постановлением Правительства Российской Федерации от 7 марта 2025 г. № 293 «О порядке обращения с твердыми коммунальными отходами»;</w:t>
      </w:r>
    </w:p>
    <w:p w14:paraId="3D967FAF" w14:textId="111716D2" w:rsidR="00884DF5" w:rsidRPr="00471B62" w:rsidRDefault="00407AB5" w:rsidP="00471B62">
      <w:pPr>
        <w:pStyle w:val="21"/>
        <w:shd w:val="clear" w:color="auto" w:fill="auto"/>
        <w:tabs>
          <w:tab w:val="left" w:pos="962"/>
        </w:tabs>
        <w:spacing w:after="0" w:line="240" w:lineRule="auto"/>
        <w:ind w:firstLine="426"/>
        <w:rPr>
          <w:sz w:val="20"/>
          <w:szCs w:val="20"/>
        </w:rPr>
      </w:pPr>
      <w:r w:rsidRPr="00471B62">
        <w:rPr>
          <w:sz w:val="20"/>
          <w:szCs w:val="20"/>
        </w:rPr>
        <w:t xml:space="preserve">б) </w:t>
      </w:r>
      <w:r w:rsidR="00C40D21" w:rsidRPr="00471B62">
        <w:rPr>
          <w:sz w:val="20"/>
          <w:szCs w:val="20"/>
        </w:rPr>
        <w:t xml:space="preserve">обеспечивать учет объема и (или) массы твердых коммунальных отходов в соответствии с </w:t>
      </w:r>
      <w:hyperlink r:id="rId9">
        <w:r w:rsidR="00C40D21" w:rsidRPr="00471B62">
          <w:rPr>
            <w:sz w:val="20"/>
            <w:szCs w:val="20"/>
          </w:rPr>
          <w:t>Правилами</w:t>
        </w:r>
      </w:hyperlink>
      <w:r w:rsidR="00C40D21" w:rsidRPr="00471B62">
        <w:rPr>
          <w:sz w:val="20"/>
          <w:szCs w:val="20"/>
        </w:rPr>
        <w:t xml:space="preserve"> коммерческого учета объема и (или) массы твердых коммунальных отходов, утвержденными постановлением Правительства Российской Федерации от 24 мая 2024 г. № 671 «О коммерческом учете объема и (или) массы твердых коммунальных отходов»;</w:t>
      </w:r>
    </w:p>
    <w:p w14:paraId="51AD2A20" w14:textId="5996C152" w:rsidR="00884DF5" w:rsidRPr="00471B62" w:rsidRDefault="00407AB5" w:rsidP="00471B62">
      <w:pPr>
        <w:pStyle w:val="21"/>
        <w:shd w:val="clear" w:color="auto" w:fill="auto"/>
        <w:tabs>
          <w:tab w:val="left" w:pos="975"/>
        </w:tabs>
        <w:spacing w:after="0" w:line="240" w:lineRule="auto"/>
        <w:ind w:firstLine="426"/>
        <w:rPr>
          <w:sz w:val="20"/>
          <w:szCs w:val="20"/>
        </w:rPr>
      </w:pPr>
      <w:r w:rsidRPr="00471B62">
        <w:rPr>
          <w:sz w:val="20"/>
          <w:szCs w:val="20"/>
        </w:rPr>
        <w:t xml:space="preserve">в) </w:t>
      </w:r>
      <w:r w:rsidR="00C40D21" w:rsidRPr="00471B62">
        <w:rPr>
          <w:sz w:val="20"/>
          <w:szCs w:val="20"/>
        </w:rPr>
        <w:t>производить оплату по настоящему договору в порядке, размере и сроки, которые определены настоящим договором;</w:t>
      </w:r>
    </w:p>
    <w:p w14:paraId="13F23066" w14:textId="4235270F" w:rsidR="00C40D21" w:rsidRPr="00471B62" w:rsidRDefault="00407AB5" w:rsidP="00471B62">
      <w:pPr>
        <w:pStyle w:val="21"/>
        <w:shd w:val="clear" w:color="auto" w:fill="auto"/>
        <w:tabs>
          <w:tab w:val="left" w:pos="975"/>
        </w:tabs>
        <w:spacing w:after="0" w:line="240" w:lineRule="auto"/>
        <w:ind w:firstLine="426"/>
        <w:rPr>
          <w:sz w:val="20"/>
          <w:szCs w:val="20"/>
        </w:rPr>
      </w:pPr>
      <w:r w:rsidRPr="00471B62">
        <w:rPr>
          <w:sz w:val="20"/>
          <w:szCs w:val="20"/>
        </w:rPr>
        <w:t xml:space="preserve">г) </w:t>
      </w:r>
      <w:r w:rsidR="00C40D21" w:rsidRPr="00471B62">
        <w:rPr>
          <w:sz w:val="20"/>
          <w:szCs w:val="20"/>
        </w:rPr>
        <w:t>не допускать повреждения контейнеров и (или) бункеров, сжигания твердых коммунальных отходов в контейнерах и (или) бункерах, а также на контейнерных площадках, складирования в контейнерах и (или) бункерах запрещенных отходов и предметов, не являющихся твердыми коммунальными отходами;</w:t>
      </w:r>
    </w:p>
    <w:p w14:paraId="67171E0F" w14:textId="7B1828FB" w:rsidR="00C40D21" w:rsidRPr="00471B62" w:rsidRDefault="00407AB5" w:rsidP="00471B62">
      <w:pPr>
        <w:pStyle w:val="21"/>
        <w:shd w:val="clear" w:color="auto" w:fill="auto"/>
        <w:tabs>
          <w:tab w:val="left" w:pos="975"/>
        </w:tabs>
        <w:spacing w:after="0" w:line="240" w:lineRule="auto"/>
        <w:ind w:firstLine="426"/>
        <w:rPr>
          <w:sz w:val="20"/>
          <w:szCs w:val="20"/>
        </w:rPr>
      </w:pPr>
      <w:r w:rsidRPr="00471B62">
        <w:rPr>
          <w:sz w:val="20"/>
          <w:szCs w:val="20"/>
        </w:rPr>
        <w:t xml:space="preserve">д) </w:t>
      </w:r>
      <w:r w:rsidR="00C40D21" w:rsidRPr="00471B62">
        <w:rPr>
          <w:sz w:val="20"/>
          <w:szCs w:val="20"/>
        </w:rPr>
        <w:t xml:space="preserve">определить лицо, ответственное за взаимодействие с </w:t>
      </w:r>
      <w:r w:rsidR="000C5BA5">
        <w:rPr>
          <w:sz w:val="20"/>
          <w:szCs w:val="20"/>
        </w:rPr>
        <w:t>Р</w:t>
      </w:r>
      <w:r w:rsidR="00C40D21" w:rsidRPr="00471B62">
        <w:rPr>
          <w:sz w:val="20"/>
          <w:szCs w:val="20"/>
        </w:rPr>
        <w:t xml:space="preserve">егиональным оператором по вопросам исполнения настоящего договора, и представить такую информацию </w:t>
      </w:r>
      <w:r w:rsidR="000C5BA5">
        <w:rPr>
          <w:sz w:val="20"/>
          <w:szCs w:val="20"/>
        </w:rPr>
        <w:t>Р</w:t>
      </w:r>
      <w:r w:rsidR="00C40D21" w:rsidRPr="00471B62">
        <w:rPr>
          <w:sz w:val="20"/>
          <w:szCs w:val="20"/>
        </w:rPr>
        <w:t>егиональному оператору;</w:t>
      </w:r>
    </w:p>
    <w:p w14:paraId="64C3D2A0" w14:textId="0D3682EF" w:rsidR="00C40D21" w:rsidRPr="00471B62" w:rsidRDefault="00C40D21" w:rsidP="00471B62">
      <w:pPr>
        <w:pStyle w:val="21"/>
        <w:shd w:val="clear" w:color="auto" w:fill="auto"/>
        <w:tabs>
          <w:tab w:val="left" w:pos="975"/>
        </w:tabs>
        <w:spacing w:after="0" w:line="240" w:lineRule="auto"/>
        <w:ind w:firstLine="426"/>
        <w:rPr>
          <w:sz w:val="20"/>
          <w:szCs w:val="20"/>
        </w:rPr>
      </w:pPr>
      <w:r w:rsidRPr="00471B62">
        <w:rPr>
          <w:sz w:val="20"/>
          <w:szCs w:val="20"/>
        </w:rPr>
        <w:t xml:space="preserve">е) </w:t>
      </w:r>
      <w:r w:rsidR="00661089" w:rsidRPr="00471B62">
        <w:rPr>
          <w:sz w:val="20"/>
          <w:szCs w:val="20"/>
        </w:rPr>
        <w:t xml:space="preserve">уведомить </w:t>
      </w:r>
      <w:r w:rsidR="000C5BA5">
        <w:rPr>
          <w:sz w:val="20"/>
          <w:szCs w:val="20"/>
        </w:rPr>
        <w:t>Р</w:t>
      </w:r>
      <w:r w:rsidR="00661089" w:rsidRPr="00471B62">
        <w:rPr>
          <w:sz w:val="20"/>
          <w:szCs w:val="20"/>
        </w:rPr>
        <w:t xml:space="preserve">егионального оператора о переходе прав на объекты </w:t>
      </w:r>
      <w:r w:rsidR="00F01D56">
        <w:rPr>
          <w:sz w:val="20"/>
          <w:szCs w:val="20"/>
        </w:rPr>
        <w:t>потребителя</w:t>
      </w:r>
      <w:r w:rsidR="00661089" w:rsidRPr="00471B62">
        <w:rPr>
          <w:sz w:val="20"/>
          <w:szCs w:val="20"/>
        </w:rPr>
        <w:t xml:space="preserve">, указанные в настоящем договоре, к новому собственнику, а также об изменении иных документов и сведений, представленных </w:t>
      </w:r>
      <w:r w:rsidR="000C5BA5">
        <w:rPr>
          <w:sz w:val="20"/>
          <w:szCs w:val="20"/>
        </w:rPr>
        <w:t>Р</w:t>
      </w:r>
      <w:r w:rsidR="00661089" w:rsidRPr="00471B62">
        <w:rPr>
          <w:sz w:val="20"/>
          <w:szCs w:val="20"/>
        </w:rPr>
        <w:t xml:space="preserve">егиональному оператору в соответствии с положениями </w:t>
      </w:r>
      <w:hyperlink r:id="rId10">
        <w:r w:rsidR="00661089" w:rsidRPr="00471B62">
          <w:rPr>
            <w:sz w:val="20"/>
            <w:szCs w:val="20"/>
          </w:rPr>
          <w:t>пунктов 14</w:t>
        </w:r>
      </w:hyperlink>
      <w:r w:rsidR="00661089" w:rsidRPr="00471B62">
        <w:rPr>
          <w:sz w:val="20"/>
          <w:szCs w:val="20"/>
        </w:rPr>
        <w:t xml:space="preserve"> и </w:t>
      </w:r>
      <w:hyperlink r:id="rId11">
        <w:r w:rsidR="00661089" w:rsidRPr="00471B62">
          <w:rPr>
            <w:sz w:val="20"/>
            <w:szCs w:val="20"/>
          </w:rPr>
          <w:t>15</w:t>
        </w:r>
      </w:hyperlink>
      <w:r w:rsidR="00661089" w:rsidRPr="00471B62">
        <w:rPr>
          <w:sz w:val="20"/>
          <w:szCs w:val="20"/>
        </w:rPr>
        <w:t xml:space="preserve"> Правил обращения с твердыми коммунальными отходами, утвержденных постановлением Правительства Российской Федерации от 7 марта 2025 г. № 293 «О порядке обращения с твердыми коммунальными отходами», любым доступным способом (почтовое отправление, телеграмма, факсограмма, телефонограмма, информаци</w:t>
      </w:r>
      <w:r w:rsidR="00C468FE" w:rsidRPr="00471B62">
        <w:rPr>
          <w:sz w:val="20"/>
          <w:szCs w:val="20"/>
        </w:rPr>
        <w:t>онно-телекоммуникационная сеть «</w:t>
      </w:r>
      <w:r w:rsidR="00661089" w:rsidRPr="00471B62">
        <w:rPr>
          <w:sz w:val="20"/>
          <w:szCs w:val="20"/>
        </w:rPr>
        <w:t>Интернет</w:t>
      </w:r>
      <w:r w:rsidR="00C468FE" w:rsidRPr="00471B62">
        <w:rPr>
          <w:sz w:val="20"/>
          <w:szCs w:val="20"/>
        </w:rPr>
        <w:t>»</w:t>
      </w:r>
      <w:r w:rsidR="00661089" w:rsidRPr="00471B62">
        <w:rPr>
          <w:sz w:val="20"/>
          <w:szCs w:val="20"/>
        </w:rPr>
        <w:t>), позволяющим подтвердить получение такого уведомления адресатом;</w:t>
      </w:r>
    </w:p>
    <w:p w14:paraId="7E7E56FB" w14:textId="6A8158BB" w:rsidR="00661089" w:rsidRPr="00E74CA2" w:rsidRDefault="00661089" w:rsidP="00471B62">
      <w:pPr>
        <w:pStyle w:val="21"/>
        <w:shd w:val="clear" w:color="auto" w:fill="auto"/>
        <w:tabs>
          <w:tab w:val="left" w:pos="975"/>
        </w:tabs>
        <w:spacing w:after="0" w:line="240" w:lineRule="auto"/>
        <w:ind w:firstLine="426"/>
        <w:rPr>
          <w:sz w:val="20"/>
          <w:szCs w:val="20"/>
        </w:rPr>
      </w:pPr>
      <w:r w:rsidRPr="00E74CA2">
        <w:rPr>
          <w:sz w:val="20"/>
          <w:szCs w:val="20"/>
        </w:rPr>
        <w:t>ж) осуществлять разделение твердых коммунальных отходов по видам отходов, группам отходов и группам однородных отходов и складирование таких твердых коммунальных отходов в отдельных контейнерах, в том числе в контейнерах для раздельного накопления и пакетах для соответствующих видов отходов, групп отходов и групп однородных отходов (раздельное накопление), в соответствии с порядком накопления (в том числе раздельного накопления) твердых коммунальных отходов, утвержденным исполнительным органом субъекта Российской Федерации, а также с учетом требований к обращению с группами однородных отходов I - V классов опасности, установленных Министерством природных ресурсов и экологии Российской Федерации;</w:t>
      </w:r>
    </w:p>
    <w:p w14:paraId="10790549" w14:textId="4177B81E" w:rsidR="00E74CA2" w:rsidRPr="00A04E48" w:rsidRDefault="00D36660" w:rsidP="00A04E48">
      <w:pPr>
        <w:pStyle w:val="21"/>
        <w:shd w:val="clear" w:color="auto" w:fill="auto"/>
        <w:tabs>
          <w:tab w:val="left" w:pos="986"/>
        </w:tabs>
        <w:spacing w:after="0" w:line="240" w:lineRule="auto"/>
        <w:ind w:firstLine="425"/>
        <w:contextualSpacing/>
        <w:rPr>
          <w:color w:val="auto"/>
          <w:sz w:val="20"/>
          <w:szCs w:val="20"/>
        </w:rPr>
      </w:pPr>
      <w:r w:rsidRPr="00A04E48">
        <w:rPr>
          <w:color w:val="auto"/>
          <w:sz w:val="20"/>
          <w:szCs w:val="20"/>
        </w:rPr>
        <w:t xml:space="preserve">з) </w:t>
      </w:r>
      <w:r w:rsidR="00BF7831" w:rsidRPr="00A04E48">
        <w:rPr>
          <w:color w:val="auto"/>
          <w:sz w:val="20"/>
          <w:szCs w:val="20"/>
        </w:rPr>
        <w:t>обеспечивать надлежащие подъездные пути к месту</w:t>
      </w:r>
      <w:r w:rsidR="00A9569D" w:rsidRPr="00A04E48">
        <w:rPr>
          <w:color w:val="auto"/>
          <w:sz w:val="20"/>
          <w:szCs w:val="20"/>
        </w:rPr>
        <w:t xml:space="preserve"> </w:t>
      </w:r>
      <w:r w:rsidR="00BF7831" w:rsidRPr="00A04E48">
        <w:rPr>
          <w:color w:val="auto"/>
          <w:sz w:val="20"/>
          <w:szCs w:val="20"/>
        </w:rPr>
        <w:t>(площадке) накопления твердых коммунальных отходов, указанному</w:t>
      </w:r>
      <w:r w:rsidR="00A9569D" w:rsidRPr="00A04E48">
        <w:rPr>
          <w:color w:val="auto"/>
          <w:sz w:val="20"/>
          <w:szCs w:val="20"/>
        </w:rPr>
        <w:t xml:space="preserve"> </w:t>
      </w:r>
      <w:r w:rsidR="00BF7831" w:rsidRPr="00A04E48">
        <w:rPr>
          <w:color w:val="auto"/>
          <w:sz w:val="20"/>
          <w:szCs w:val="20"/>
        </w:rPr>
        <w:t xml:space="preserve">в Приложении к настоящему </w:t>
      </w:r>
      <w:r w:rsidR="00A9569D" w:rsidRPr="00A04E48">
        <w:rPr>
          <w:color w:val="auto"/>
          <w:sz w:val="20"/>
          <w:szCs w:val="20"/>
        </w:rPr>
        <w:t>договору</w:t>
      </w:r>
      <w:r w:rsidR="00BF7831" w:rsidRPr="00A04E48">
        <w:rPr>
          <w:color w:val="auto"/>
          <w:sz w:val="20"/>
          <w:szCs w:val="20"/>
        </w:rPr>
        <w:t>, с учетом технических характеристик (габаритов), а также радиуса поворота/разворота и выпуска стрелы подъема специализированной техники Регионального оператора. Подъезды к месту</w:t>
      </w:r>
      <w:r w:rsidR="00A9569D" w:rsidRPr="00A04E48">
        <w:rPr>
          <w:color w:val="auto"/>
          <w:sz w:val="20"/>
          <w:szCs w:val="20"/>
        </w:rPr>
        <w:t xml:space="preserve"> </w:t>
      </w:r>
      <w:r w:rsidR="00BF7831" w:rsidRPr="00A04E48">
        <w:rPr>
          <w:color w:val="auto"/>
          <w:sz w:val="20"/>
          <w:szCs w:val="20"/>
        </w:rPr>
        <w:t>(площадке) накопления твердых коммунальных отходов должны быть свободными для беспрепятственного проезда специализированной техники, а в зимний период времени – регулярно очищаться от снега и наледи.</w:t>
      </w:r>
    </w:p>
    <w:p w14:paraId="5D65B22C" w14:textId="19587283" w:rsidR="004F7DB2" w:rsidRPr="00BF2CBE" w:rsidRDefault="00A20B27" w:rsidP="00A04E48">
      <w:pPr>
        <w:pStyle w:val="21"/>
        <w:shd w:val="clear" w:color="auto" w:fill="auto"/>
        <w:tabs>
          <w:tab w:val="left" w:pos="986"/>
        </w:tabs>
        <w:spacing w:after="0" w:line="240" w:lineRule="auto"/>
        <w:ind w:firstLine="425"/>
        <w:contextualSpacing/>
        <w:rPr>
          <w:color w:val="auto"/>
          <w:sz w:val="20"/>
          <w:szCs w:val="20"/>
        </w:rPr>
      </w:pPr>
      <w:r w:rsidRPr="00BF2CBE">
        <w:rPr>
          <w:color w:val="auto"/>
          <w:sz w:val="20"/>
          <w:szCs w:val="20"/>
        </w:rPr>
        <w:t>и</w:t>
      </w:r>
      <w:r w:rsidR="00CF5315" w:rsidRPr="00BF2CBE">
        <w:rPr>
          <w:color w:val="auto"/>
          <w:sz w:val="20"/>
          <w:szCs w:val="20"/>
        </w:rPr>
        <w:t xml:space="preserve">) </w:t>
      </w:r>
      <w:r w:rsidR="00D36660" w:rsidRPr="00BF2CBE">
        <w:rPr>
          <w:color w:val="auto"/>
          <w:sz w:val="20"/>
          <w:szCs w:val="20"/>
        </w:rPr>
        <w:t>обеспечить получение юридически важных сообщений и документов, включая платежные документы, в соответствии с указанными в настоящем договоре реквизитами</w:t>
      </w:r>
      <w:r w:rsidR="00CF5315" w:rsidRPr="00BF2CBE">
        <w:rPr>
          <w:color w:val="auto"/>
          <w:sz w:val="20"/>
          <w:szCs w:val="20"/>
        </w:rPr>
        <w:t>.</w:t>
      </w:r>
    </w:p>
    <w:p w14:paraId="248A3A61" w14:textId="77777777" w:rsidR="00BF2CBE" w:rsidRPr="00BF2CBE" w:rsidRDefault="00BF2CBE" w:rsidP="00E00C7E">
      <w:pPr>
        <w:pStyle w:val="ac"/>
        <w:ind w:left="0" w:firstLine="425"/>
        <w:jc w:val="both"/>
        <w:rPr>
          <w:rFonts w:ascii="Times New Roman" w:hAnsi="Times New Roman" w:cs="Times New Roman"/>
          <w:color w:val="auto"/>
          <w:sz w:val="20"/>
          <w:szCs w:val="20"/>
        </w:rPr>
      </w:pPr>
      <w:r w:rsidRPr="00BF2CBE">
        <w:rPr>
          <w:rFonts w:ascii="Times New Roman" w:hAnsi="Times New Roman" w:cs="Times New Roman"/>
          <w:sz w:val="20"/>
          <w:szCs w:val="20"/>
        </w:rPr>
        <w:t>к) не допускать складирования в контейнеры отходов производства, строительные и ремонтные отходы (за исключением текущего ремонта), промышленными отходами, крупногабаритными отходами, а также иными отходами, которые не относятся к твёрдым коммунальным отходам в соответствии с ФЗ № 89 «Об отходах производства и потребления» и Постановления Правительства РФ № 293 «О порядке обращения с твёрдыми коммунальными отходами» и могут повредить контейнеры, мусоровозы или нарушить режим работы объектов по обработке, обезвреживанию, захоронению отходов. </w:t>
      </w:r>
    </w:p>
    <w:p w14:paraId="65EE6C75" w14:textId="77777777" w:rsidR="00BF2CBE" w:rsidRPr="00BF2CBE" w:rsidRDefault="00BF2CBE" w:rsidP="00E00C7E">
      <w:pPr>
        <w:pStyle w:val="ac"/>
        <w:ind w:left="0" w:firstLine="425"/>
        <w:jc w:val="both"/>
        <w:rPr>
          <w:rFonts w:ascii="Times New Roman" w:hAnsi="Times New Roman" w:cs="Times New Roman"/>
          <w:sz w:val="20"/>
          <w:szCs w:val="20"/>
        </w:rPr>
      </w:pPr>
      <w:r w:rsidRPr="00BF2CBE">
        <w:rPr>
          <w:rFonts w:ascii="Times New Roman" w:hAnsi="Times New Roman" w:cs="Times New Roman"/>
          <w:sz w:val="20"/>
          <w:szCs w:val="20"/>
        </w:rPr>
        <w:t>Потребитель обязан самостоятельно вывозить отходы производства, вторичные ресурсы (макулатура, древесный мусор, полимерные отходы) и крупно габаритные отходы на специализированные полигоны или объекты, предназначенные для их утилизации, в соответствии с требованиями законодательства Российской Федерации.</w:t>
      </w:r>
    </w:p>
    <w:p w14:paraId="4906AF78" w14:textId="6B977091" w:rsidR="00884DF5" w:rsidRPr="00BF2CBE" w:rsidRDefault="00D01D92" w:rsidP="00A04E48">
      <w:pPr>
        <w:pStyle w:val="21"/>
        <w:numPr>
          <w:ilvl w:val="0"/>
          <w:numId w:val="2"/>
        </w:numPr>
        <w:shd w:val="clear" w:color="auto" w:fill="auto"/>
        <w:tabs>
          <w:tab w:val="left" w:pos="1014"/>
        </w:tabs>
        <w:spacing w:after="0" w:line="240" w:lineRule="auto"/>
        <w:ind w:firstLine="425"/>
        <w:contextualSpacing/>
        <w:rPr>
          <w:color w:val="auto"/>
          <w:sz w:val="20"/>
          <w:szCs w:val="20"/>
        </w:rPr>
      </w:pPr>
      <w:r w:rsidRPr="00BF2CBE">
        <w:rPr>
          <w:color w:val="auto"/>
          <w:sz w:val="20"/>
          <w:szCs w:val="20"/>
        </w:rPr>
        <w:t>Уполномоченная организация</w:t>
      </w:r>
      <w:r w:rsidR="00F661E8" w:rsidRPr="00BF2CBE">
        <w:rPr>
          <w:color w:val="auto"/>
          <w:sz w:val="20"/>
          <w:szCs w:val="20"/>
        </w:rPr>
        <w:t xml:space="preserve"> имеет право:</w:t>
      </w:r>
    </w:p>
    <w:p w14:paraId="20866A15" w14:textId="7D5D5CAD" w:rsidR="00884DF5" w:rsidRPr="00A04E48" w:rsidRDefault="00407AB5" w:rsidP="00A04E48">
      <w:pPr>
        <w:pStyle w:val="21"/>
        <w:shd w:val="clear" w:color="auto" w:fill="auto"/>
        <w:tabs>
          <w:tab w:val="left" w:pos="966"/>
        </w:tabs>
        <w:spacing w:after="0" w:line="240" w:lineRule="auto"/>
        <w:ind w:firstLine="425"/>
        <w:contextualSpacing/>
        <w:rPr>
          <w:color w:val="auto"/>
          <w:sz w:val="20"/>
          <w:szCs w:val="20"/>
        </w:rPr>
      </w:pPr>
      <w:r w:rsidRPr="00A04E48">
        <w:rPr>
          <w:color w:val="auto"/>
          <w:sz w:val="20"/>
          <w:szCs w:val="20"/>
        </w:rPr>
        <w:t xml:space="preserve">а) </w:t>
      </w:r>
      <w:r w:rsidR="000C5BA5" w:rsidRPr="00A04E48">
        <w:rPr>
          <w:color w:val="auto"/>
          <w:sz w:val="20"/>
          <w:szCs w:val="20"/>
        </w:rPr>
        <w:t>получать от Р</w:t>
      </w:r>
      <w:r w:rsidR="001E391F" w:rsidRPr="00A04E48">
        <w:rPr>
          <w:color w:val="auto"/>
          <w:sz w:val="20"/>
          <w:szCs w:val="20"/>
        </w:rPr>
        <w:t>егионального оператора информацию об изменении установленных тарифов в области обращения с твердыми коммунальными отходами;</w:t>
      </w:r>
    </w:p>
    <w:p w14:paraId="5138FD98" w14:textId="0AD6F52A" w:rsidR="001E391F" w:rsidRPr="00471B62" w:rsidRDefault="00407AB5" w:rsidP="00A04E48">
      <w:pPr>
        <w:pStyle w:val="21"/>
        <w:shd w:val="clear" w:color="auto" w:fill="auto"/>
        <w:tabs>
          <w:tab w:val="left" w:pos="975"/>
        </w:tabs>
        <w:spacing w:after="0" w:line="240" w:lineRule="auto"/>
        <w:ind w:firstLine="425"/>
        <w:contextualSpacing/>
        <w:rPr>
          <w:sz w:val="20"/>
          <w:szCs w:val="20"/>
        </w:rPr>
      </w:pPr>
      <w:r w:rsidRPr="00A04E48">
        <w:rPr>
          <w:color w:val="auto"/>
          <w:sz w:val="20"/>
          <w:szCs w:val="20"/>
        </w:rPr>
        <w:t xml:space="preserve">б) </w:t>
      </w:r>
      <w:r w:rsidR="001E391F" w:rsidRPr="00A04E48">
        <w:rPr>
          <w:color w:val="auto"/>
          <w:sz w:val="20"/>
          <w:szCs w:val="20"/>
        </w:rPr>
        <w:t xml:space="preserve">инициировать проведение сверки расчетов </w:t>
      </w:r>
      <w:r w:rsidR="001E391F" w:rsidRPr="00471B62">
        <w:rPr>
          <w:sz w:val="20"/>
          <w:szCs w:val="20"/>
        </w:rPr>
        <w:t>по настоящему договору;</w:t>
      </w:r>
    </w:p>
    <w:p w14:paraId="7BCD351B" w14:textId="142D5232" w:rsidR="001E391F" w:rsidRPr="00471B62" w:rsidRDefault="00407AB5" w:rsidP="00471B62">
      <w:pPr>
        <w:pStyle w:val="21"/>
        <w:shd w:val="clear" w:color="auto" w:fill="auto"/>
        <w:tabs>
          <w:tab w:val="left" w:pos="975"/>
        </w:tabs>
        <w:spacing w:after="0" w:line="240" w:lineRule="auto"/>
        <w:ind w:firstLine="426"/>
        <w:rPr>
          <w:sz w:val="20"/>
          <w:szCs w:val="20"/>
        </w:rPr>
      </w:pPr>
      <w:r w:rsidRPr="00471B62">
        <w:rPr>
          <w:sz w:val="20"/>
          <w:szCs w:val="20"/>
        </w:rPr>
        <w:lastRenderedPageBreak/>
        <w:t xml:space="preserve">в) </w:t>
      </w:r>
      <w:r w:rsidR="001E391F" w:rsidRPr="00471B62">
        <w:rPr>
          <w:sz w:val="20"/>
          <w:szCs w:val="20"/>
        </w:rPr>
        <w:t xml:space="preserve">инициировать внесение изменений в условия настоящего договора, не противоречащих положениям </w:t>
      </w:r>
      <w:hyperlink r:id="rId12">
        <w:r w:rsidR="001E391F" w:rsidRPr="00471B62">
          <w:rPr>
            <w:sz w:val="20"/>
            <w:szCs w:val="20"/>
          </w:rPr>
          <w:t>Правил</w:t>
        </w:r>
      </w:hyperlink>
      <w:r w:rsidR="001E391F" w:rsidRPr="00471B62">
        <w:rPr>
          <w:sz w:val="20"/>
          <w:szCs w:val="20"/>
        </w:rPr>
        <w:t xml:space="preserve"> обращения с твердыми коммунальными отходами, утвержденных постановлением Правительства Российской Федерации от 7 марта 2025 г.  № 293 «О порядке обращения с твердыми коммунальными отходами»;</w:t>
      </w:r>
    </w:p>
    <w:p w14:paraId="4D8A1818" w14:textId="3EF8F521" w:rsidR="001E391F" w:rsidRDefault="001E391F" w:rsidP="00471B62">
      <w:pPr>
        <w:pStyle w:val="21"/>
        <w:shd w:val="clear" w:color="auto" w:fill="auto"/>
        <w:tabs>
          <w:tab w:val="left" w:pos="975"/>
        </w:tabs>
        <w:spacing w:after="0" w:line="240" w:lineRule="auto"/>
        <w:ind w:firstLine="426"/>
        <w:rPr>
          <w:sz w:val="20"/>
          <w:szCs w:val="20"/>
        </w:rPr>
      </w:pPr>
      <w:r w:rsidRPr="00471B62">
        <w:rPr>
          <w:sz w:val="20"/>
          <w:szCs w:val="20"/>
        </w:rPr>
        <w:t xml:space="preserve">г) получать иную информацию от </w:t>
      </w:r>
      <w:r w:rsidR="000C5BA5">
        <w:rPr>
          <w:sz w:val="20"/>
          <w:szCs w:val="20"/>
        </w:rPr>
        <w:t>Р</w:t>
      </w:r>
      <w:r w:rsidRPr="00471B62">
        <w:rPr>
          <w:sz w:val="20"/>
          <w:szCs w:val="20"/>
        </w:rPr>
        <w:t>егионального оператора, не противоречащую требованиям законодательства Российской Федерации.</w:t>
      </w:r>
    </w:p>
    <w:p w14:paraId="19E52E9F" w14:textId="024997B5" w:rsidR="00A20B27" w:rsidRDefault="00A20B27" w:rsidP="00471B62">
      <w:pPr>
        <w:pStyle w:val="21"/>
        <w:shd w:val="clear" w:color="auto" w:fill="auto"/>
        <w:tabs>
          <w:tab w:val="left" w:pos="975"/>
        </w:tabs>
        <w:spacing w:after="0" w:line="240" w:lineRule="auto"/>
        <w:ind w:firstLine="426"/>
        <w:rPr>
          <w:sz w:val="20"/>
          <w:szCs w:val="20"/>
        </w:rPr>
      </w:pPr>
    </w:p>
    <w:p w14:paraId="5C4DAD1B" w14:textId="77777777" w:rsidR="00FC664F" w:rsidRDefault="00FC664F" w:rsidP="00471B62">
      <w:pPr>
        <w:pStyle w:val="21"/>
        <w:shd w:val="clear" w:color="auto" w:fill="auto"/>
        <w:tabs>
          <w:tab w:val="left" w:pos="975"/>
        </w:tabs>
        <w:spacing w:after="0" w:line="240" w:lineRule="auto"/>
        <w:ind w:firstLine="426"/>
        <w:rPr>
          <w:sz w:val="20"/>
          <w:szCs w:val="20"/>
        </w:rPr>
      </w:pPr>
    </w:p>
    <w:p w14:paraId="2A54989F" w14:textId="77777777" w:rsidR="00884DF5" w:rsidRPr="00471B62" w:rsidRDefault="00F661E8" w:rsidP="00471B62">
      <w:pPr>
        <w:pStyle w:val="30"/>
        <w:numPr>
          <w:ilvl w:val="0"/>
          <w:numId w:val="1"/>
        </w:numPr>
        <w:shd w:val="clear" w:color="auto" w:fill="auto"/>
        <w:spacing w:line="240" w:lineRule="auto"/>
        <w:ind w:firstLine="709"/>
        <w:jc w:val="center"/>
        <w:rPr>
          <w:sz w:val="20"/>
          <w:szCs w:val="20"/>
        </w:rPr>
      </w:pPr>
      <w:r w:rsidRPr="00471B62">
        <w:rPr>
          <w:sz w:val="20"/>
          <w:szCs w:val="20"/>
        </w:rPr>
        <w:t>Порядок осуществления учета объема и (или) массы твердых</w:t>
      </w:r>
      <w:r w:rsidR="005C2D9D" w:rsidRPr="00471B62">
        <w:rPr>
          <w:sz w:val="20"/>
          <w:szCs w:val="20"/>
        </w:rPr>
        <w:t xml:space="preserve"> </w:t>
      </w:r>
      <w:r w:rsidRPr="00471B62">
        <w:rPr>
          <w:sz w:val="20"/>
          <w:szCs w:val="20"/>
        </w:rPr>
        <w:t>коммунальных отходов</w:t>
      </w:r>
    </w:p>
    <w:p w14:paraId="3D2F5775" w14:textId="705F4211" w:rsidR="00A20B27" w:rsidRPr="00A20B27" w:rsidRDefault="00F661E8" w:rsidP="00A20B27">
      <w:pPr>
        <w:numPr>
          <w:ilvl w:val="0"/>
          <w:numId w:val="2"/>
        </w:numPr>
        <w:tabs>
          <w:tab w:val="left" w:pos="1035"/>
        </w:tabs>
        <w:ind w:firstLine="426"/>
        <w:jc w:val="both"/>
        <w:rPr>
          <w:rFonts w:ascii="Times New Roman" w:hAnsi="Times New Roman" w:cs="Times New Roman"/>
          <w:sz w:val="20"/>
          <w:szCs w:val="20"/>
        </w:rPr>
      </w:pPr>
      <w:r w:rsidRPr="00A20B27">
        <w:rPr>
          <w:rFonts w:ascii="Times New Roman" w:hAnsi="Times New Roman" w:cs="Times New Roman"/>
          <w:sz w:val="20"/>
          <w:szCs w:val="20"/>
        </w:rPr>
        <w:t>Стороны согласились производить учет объема и (или) массы твердых</w:t>
      </w:r>
      <w:r w:rsidR="005C2D9D" w:rsidRPr="00A20B27">
        <w:rPr>
          <w:rFonts w:ascii="Times New Roman" w:hAnsi="Times New Roman" w:cs="Times New Roman"/>
          <w:sz w:val="20"/>
          <w:szCs w:val="20"/>
        </w:rPr>
        <w:t xml:space="preserve"> </w:t>
      </w:r>
      <w:r w:rsidRPr="00A20B27">
        <w:rPr>
          <w:rFonts w:ascii="Times New Roman" w:hAnsi="Times New Roman" w:cs="Times New Roman"/>
          <w:sz w:val="20"/>
          <w:szCs w:val="20"/>
        </w:rPr>
        <w:t>коммунальных отходов в соответствии с Правилами коммерческого учета объема</w:t>
      </w:r>
      <w:r w:rsidR="007C2DE0" w:rsidRPr="00A20B27">
        <w:rPr>
          <w:rFonts w:ascii="Times New Roman" w:hAnsi="Times New Roman" w:cs="Times New Roman"/>
          <w:sz w:val="20"/>
          <w:szCs w:val="20"/>
        </w:rPr>
        <w:t xml:space="preserve"> </w:t>
      </w:r>
      <w:r w:rsidRPr="00A20B27">
        <w:rPr>
          <w:rFonts w:ascii="Times New Roman" w:hAnsi="Times New Roman" w:cs="Times New Roman"/>
          <w:sz w:val="20"/>
          <w:szCs w:val="20"/>
        </w:rPr>
        <w:t xml:space="preserve">и (или) массы твердых коммунальных отходов, утвержденными </w:t>
      </w:r>
      <w:r w:rsidR="00EA7E67" w:rsidRPr="00A20B27">
        <w:rPr>
          <w:rFonts w:ascii="Times New Roman" w:hAnsi="Times New Roman" w:cs="Times New Roman"/>
          <w:sz w:val="20"/>
          <w:szCs w:val="20"/>
        </w:rPr>
        <w:t xml:space="preserve">постановлением </w:t>
      </w:r>
      <w:r w:rsidR="00EA7E67" w:rsidRPr="00A20B27">
        <w:rPr>
          <w:rFonts w:ascii="Times New Roman" w:hAnsi="Times New Roman" w:cs="Times New Roman"/>
          <w:color w:val="auto"/>
          <w:sz w:val="20"/>
          <w:szCs w:val="20"/>
          <w:lang w:bidi="ar-SA"/>
        </w:rPr>
        <w:t xml:space="preserve">Правительства РФ от 24.05.2024 № 671 </w:t>
      </w:r>
      <w:r w:rsidR="00CC4D28" w:rsidRPr="00A20B27">
        <w:rPr>
          <w:rFonts w:ascii="Times New Roman" w:hAnsi="Times New Roman" w:cs="Times New Roman"/>
          <w:color w:val="auto"/>
          <w:sz w:val="20"/>
          <w:szCs w:val="20"/>
          <w:lang w:bidi="ar-SA"/>
        </w:rPr>
        <w:t>«</w:t>
      </w:r>
      <w:r w:rsidR="00EA7E67" w:rsidRPr="00A20B27">
        <w:rPr>
          <w:rFonts w:ascii="Times New Roman" w:hAnsi="Times New Roman" w:cs="Times New Roman"/>
          <w:color w:val="auto"/>
          <w:sz w:val="20"/>
          <w:szCs w:val="20"/>
          <w:lang w:bidi="ar-SA"/>
        </w:rPr>
        <w:t>О коммерческом учете объема и (или) мас</w:t>
      </w:r>
      <w:r w:rsidR="00CC4D28" w:rsidRPr="00A20B27">
        <w:rPr>
          <w:rFonts w:ascii="Times New Roman" w:hAnsi="Times New Roman" w:cs="Times New Roman"/>
          <w:color w:val="auto"/>
          <w:sz w:val="20"/>
          <w:szCs w:val="20"/>
          <w:lang w:bidi="ar-SA"/>
        </w:rPr>
        <w:t>сы твердых коммунальных отходов»</w:t>
      </w:r>
      <w:r w:rsidR="00904E36" w:rsidRPr="00A20B27">
        <w:rPr>
          <w:rFonts w:ascii="Times New Roman" w:hAnsi="Times New Roman" w:cs="Times New Roman"/>
          <w:sz w:val="20"/>
          <w:szCs w:val="20"/>
        </w:rPr>
        <w:t xml:space="preserve"> следующим </w:t>
      </w:r>
      <w:r w:rsidRPr="00A20B27">
        <w:rPr>
          <w:rFonts w:ascii="Times New Roman" w:hAnsi="Times New Roman" w:cs="Times New Roman"/>
          <w:sz w:val="20"/>
          <w:szCs w:val="20"/>
        </w:rPr>
        <w:t>способом:</w:t>
      </w:r>
      <w:r w:rsidR="005C2D9D" w:rsidRPr="00A20B27">
        <w:rPr>
          <w:rFonts w:ascii="Times New Roman" w:hAnsi="Times New Roman" w:cs="Times New Roman"/>
          <w:sz w:val="20"/>
          <w:szCs w:val="20"/>
        </w:rPr>
        <w:t xml:space="preserve"> </w:t>
      </w:r>
      <w:r w:rsidR="00A20B27" w:rsidRPr="00A20B27">
        <w:rPr>
          <w:rFonts w:ascii="Times New Roman" w:hAnsi="Times New Roman" w:cs="Times New Roman"/>
          <w:sz w:val="20"/>
          <w:szCs w:val="20"/>
        </w:rPr>
        <w:t xml:space="preserve">расчетным путем исходя из количества и объема контейнеров для накопления твердых коммунальных отходов, установленных в местах накопления твердых коммунальных отходов и используемых только </w:t>
      </w:r>
      <w:r w:rsidR="00902AC9">
        <w:rPr>
          <w:rFonts w:ascii="Times New Roman" w:hAnsi="Times New Roman" w:cs="Times New Roman"/>
          <w:sz w:val="20"/>
          <w:szCs w:val="20"/>
        </w:rPr>
        <w:t>У</w:t>
      </w:r>
      <w:r w:rsidR="00CB776E">
        <w:rPr>
          <w:rFonts w:ascii="Times New Roman" w:hAnsi="Times New Roman" w:cs="Times New Roman"/>
          <w:sz w:val="20"/>
          <w:szCs w:val="20"/>
        </w:rPr>
        <w:t>полномоченной организацией</w:t>
      </w:r>
      <w:r w:rsidR="00A20B27" w:rsidRPr="00A20B27">
        <w:rPr>
          <w:rFonts w:ascii="Times New Roman" w:hAnsi="Times New Roman" w:cs="Times New Roman"/>
          <w:sz w:val="20"/>
          <w:szCs w:val="20"/>
        </w:rPr>
        <w:t>, а в случае их отсутствия исходя из нормативов накопления твердых коммунальных отходов.</w:t>
      </w:r>
    </w:p>
    <w:p w14:paraId="0A6FE23C" w14:textId="29A51550" w:rsidR="00884DF5" w:rsidRPr="00A20B27" w:rsidRDefault="00884DF5" w:rsidP="00A20B27">
      <w:pPr>
        <w:pStyle w:val="21"/>
        <w:shd w:val="clear" w:color="auto" w:fill="auto"/>
        <w:tabs>
          <w:tab w:val="left" w:pos="1035"/>
        </w:tabs>
        <w:spacing w:after="0" w:line="240" w:lineRule="auto"/>
        <w:ind w:left="425" w:right="198"/>
        <w:rPr>
          <w:sz w:val="20"/>
          <w:szCs w:val="20"/>
        </w:rPr>
      </w:pPr>
    </w:p>
    <w:p w14:paraId="0146BC71" w14:textId="77777777" w:rsidR="00884DF5" w:rsidRPr="00471B62" w:rsidRDefault="00F661E8" w:rsidP="00471B62">
      <w:pPr>
        <w:pStyle w:val="21"/>
        <w:numPr>
          <w:ilvl w:val="0"/>
          <w:numId w:val="1"/>
        </w:numPr>
        <w:shd w:val="clear" w:color="auto" w:fill="auto"/>
        <w:spacing w:after="0" w:line="240" w:lineRule="auto"/>
        <w:ind w:firstLine="709"/>
        <w:jc w:val="center"/>
        <w:rPr>
          <w:b/>
          <w:sz w:val="20"/>
          <w:szCs w:val="20"/>
        </w:rPr>
      </w:pPr>
      <w:r w:rsidRPr="00471B62">
        <w:rPr>
          <w:b/>
          <w:sz w:val="20"/>
          <w:szCs w:val="20"/>
        </w:rPr>
        <w:t>Порядок фиксации нарушений по договору</w:t>
      </w:r>
    </w:p>
    <w:p w14:paraId="29FCC403" w14:textId="16A1E0BC" w:rsidR="003A3A1F" w:rsidRPr="00471B62" w:rsidRDefault="003A3A1F" w:rsidP="00D73ED7">
      <w:pPr>
        <w:pStyle w:val="21"/>
        <w:numPr>
          <w:ilvl w:val="0"/>
          <w:numId w:val="2"/>
        </w:numPr>
        <w:shd w:val="clear" w:color="auto" w:fill="auto"/>
        <w:tabs>
          <w:tab w:val="left" w:pos="1035"/>
        </w:tabs>
        <w:spacing w:after="0" w:line="240" w:lineRule="auto"/>
        <w:ind w:firstLine="426"/>
        <w:rPr>
          <w:color w:val="auto"/>
          <w:sz w:val="20"/>
          <w:szCs w:val="20"/>
        </w:rPr>
      </w:pPr>
      <w:r w:rsidRPr="00471B62">
        <w:rPr>
          <w:color w:val="auto"/>
          <w:sz w:val="20"/>
          <w:szCs w:val="20"/>
        </w:rPr>
        <w:t xml:space="preserve">В случае нарушения </w:t>
      </w:r>
      <w:r w:rsidR="00902AC9">
        <w:rPr>
          <w:color w:val="auto"/>
          <w:sz w:val="20"/>
          <w:szCs w:val="20"/>
        </w:rPr>
        <w:t>Р</w:t>
      </w:r>
      <w:r w:rsidRPr="00471B62">
        <w:rPr>
          <w:color w:val="auto"/>
          <w:sz w:val="20"/>
          <w:szCs w:val="20"/>
        </w:rPr>
        <w:t xml:space="preserve">егиональным оператором обязательств по настоящему договору </w:t>
      </w:r>
      <w:r w:rsidR="00902AC9">
        <w:rPr>
          <w:color w:val="auto"/>
          <w:sz w:val="20"/>
          <w:szCs w:val="20"/>
        </w:rPr>
        <w:t>У</w:t>
      </w:r>
      <w:r w:rsidR="00D01D92">
        <w:rPr>
          <w:color w:val="auto"/>
          <w:sz w:val="20"/>
          <w:szCs w:val="20"/>
        </w:rPr>
        <w:t>полномоченная организация</w:t>
      </w:r>
      <w:r w:rsidR="00902AC9">
        <w:rPr>
          <w:color w:val="auto"/>
          <w:sz w:val="20"/>
          <w:szCs w:val="20"/>
        </w:rPr>
        <w:t xml:space="preserve"> с участием представителя Р</w:t>
      </w:r>
      <w:r w:rsidRPr="00471B62">
        <w:rPr>
          <w:color w:val="auto"/>
          <w:sz w:val="20"/>
          <w:szCs w:val="20"/>
        </w:rPr>
        <w:t>егионального операт</w:t>
      </w:r>
      <w:r w:rsidR="00902AC9">
        <w:rPr>
          <w:color w:val="auto"/>
          <w:sz w:val="20"/>
          <w:szCs w:val="20"/>
        </w:rPr>
        <w:t>ора составляет акт о нарушении Р</w:t>
      </w:r>
      <w:r w:rsidRPr="00471B62">
        <w:rPr>
          <w:color w:val="auto"/>
          <w:sz w:val="20"/>
          <w:szCs w:val="20"/>
        </w:rPr>
        <w:t xml:space="preserve">егиональным оператором обязательств по настоящему договору (далее - акт) и вручает его представителю </w:t>
      </w:r>
      <w:r w:rsidR="00902AC9">
        <w:rPr>
          <w:color w:val="auto"/>
          <w:sz w:val="20"/>
          <w:szCs w:val="20"/>
        </w:rPr>
        <w:t>Р</w:t>
      </w:r>
      <w:r w:rsidRPr="00471B62">
        <w:rPr>
          <w:color w:val="auto"/>
          <w:sz w:val="20"/>
          <w:szCs w:val="20"/>
        </w:rPr>
        <w:t>егионального опера</w:t>
      </w:r>
      <w:r w:rsidR="00902AC9">
        <w:rPr>
          <w:color w:val="auto"/>
          <w:sz w:val="20"/>
          <w:szCs w:val="20"/>
        </w:rPr>
        <w:t>тора. При неявке представителя Р</w:t>
      </w:r>
      <w:r w:rsidRPr="00471B62">
        <w:rPr>
          <w:color w:val="auto"/>
          <w:sz w:val="20"/>
          <w:szCs w:val="20"/>
        </w:rPr>
        <w:t xml:space="preserve">егионального оператора </w:t>
      </w:r>
      <w:r w:rsidR="00902AC9">
        <w:rPr>
          <w:color w:val="auto"/>
          <w:sz w:val="20"/>
          <w:szCs w:val="20"/>
        </w:rPr>
        <w:t>У</w:t>
      </w:r>
      <w:r w:rsidR="00D01D92">
        <w:rPr>
          <w:color w:val="auto"/>
          <w:sz w:val="20"/>
          <w:szCs w:val="20"/>
        </w:rPr>
        <w:t>полномоченная организация</w:t>
      </w:r>
      <w:r w:rsidRPr="00471B62">
        <w:rPr>
          <w:color w:val="auto"/>
          <w:sz w:val="20"/>
          <w:szCs w:val="20"/>
        </w:rPr>
        <w:t xml:space="preserve"> составляет акт в присутствии не менее чем 2 незаинтересованных лиц или с использованием фото- и (или) видеофиксации и в течение 3 рабочих дней направляет акт </w:t>
      </w:r>
      <w:r w:rsidR="00902AC9">
        <w:rPr>
          <w:color w:val="auto"/>
          <w:sz w:val="20"/>
          <w:szCs w:val="20"/>
        </w:rPr>
        <w:t>Р</w:t>
      </w:r>
      <w:r w:rsidRPr="00471B62">
        <w:rPr>
          <w:color w:val="auto"/>
          <w:sz w:val="20"/>
          <w:szCs w:val="20"/>
        </w:rPr>
        <w:t xml:space="preserve">егиональному оператору с требованием устранить выявленные нарушения в течение разумного срока, определенного </w:t>
      </w:r>
      <w:r w:rsidR="00902AC9">
        <w:rPr>
          <w:color w:val="auto"/>
          <w:sz w:val="20"/>
          <w:szCs w:val="20"/>
        </w:rPr>
        <w:t>У</w:t>
      </w:r>
      <w:r w:rsidR="003A2F9D">
        <w:rPr>
          <w:color w:val="auto"/>
          <w:sz w:val="20"/>
          <w:szCs w:val="20"/>
        </w:rPr>
        <w:t>полномоченной организацией</w:t>
      </w:r>
      <w:r w:rsidRPr="00471B62">
        <w:rPr>
          <w:color w:val="auto"/>
          <w:sz w:val="20"/>
          <w:szCs w:val="20"/>
        </w:rPr>
        <w:t>, любым доступным способом, позволяющим подтвердить его получение адресатом.</w:t>
      </w:r>
    </w:p>
    <w:p w14:paraId="621700FF" w14:textId="6F09F279" w:rsidR="003A3A1F" w:rsidRPr="00471B62" w:rsidRDefault="003A3A1F" w:rsidP="00D73ED7">
      <w:pPr>
        <w:pStyle w:val="21"/>
        <w:shd w:val="clear" w:color="auto" w:fill="auto"/>
        <w:tabs>
          <w:tab w:val="left" w:pos="1035"/>
        </w:tabs>
        <w:spacing w:after="0" w:line="240" w:lineRule="auto"/>
        <w:ind w:firstLine="426"/>
        <w:rPr>
          <w:color w:val="auto"/>
          <w:sz w:val="20"/>
          <w:szCs w:val="20"/>
        </w:rPr>
      </w:pPr>
      <w:r w:rsidRPr="00471B62">
        <w:rPr>
          <w:color w:val="auto"/>
          <w:sz w:val="20"/>
          <w:szCs w:val="20"/>
        </w:rPr>
        <w:t xml:space="preserve">Региональный оператор в течение 3 рабочих дней со дня получения акта подписывает его и направляет </w:t>
      </w:r>
      <w:r w:rsidR="00902AC9">
        <w:rPr>
          <w:color w:val="auto"/>
          <w:sz w:val="20"/>
          <w:szCs w:val="20"/>
        </w:rPr>
        <w:t>У</w:t>
      </w:r>
      <w:r w:rsidR="003A2F9D">
        <w:rPr>
          <w:color w:val="auto"/>
          <w:sz w:val="20"/>
          <w:szCs w:val="20"/>
        </w:rPr>
        <w:t>полномоченной организации</w:t>
      </w:r>
      <w:r w:rsidRPr="00471B62">
        <w:rPr>
          <w:color w:val="auto"/>
          <w:sz w:val="20"/>
          <w:szCs w:val="20"/>
        </w:rPr>
        <w:t>. В случае несогласия с со</w:t>
      </w:r>
      <w:r w:rsidR="00902AC9">
        <w:rPr>
          <w:color w:val="auto"/>
          <w:sz w:val="20"/>
          <w:szCs w:val="20"/>
        </w:rPr>
        <w:t>держанием акта Р</w:t>
      </w:r>
      <w:r w:rsidRPr="00471B62">
        <w:rPr>
          <w:color w:val="auto"/>
          <w:sz w:val="20"/>
          <w:szCs w:val="20"/>
        </w:rPr>
        <w:t xml:space="preserve">егиональный оператор вправе подать возражение в отношении акта (далее - возражение) с мотивированным указанием причин своего несогласия и направить возражение </w:t>
      </w:r>
      <w:r w:rsidR="00902AC9">
        <w:rPr>
          <w:color w:val="auto"/>
          <w:sz w:val="20"/>
          <w:szCs w:val="20"/>
        </w:rPr>
        <w:t>У</w:t>
      </w:r>
      <w:r w:rsidR="003A2F9D">
        <w:rPr>
          <w:color w:val="auto"/>
          <w:sz w:val="20"/>
          <w:szCs w:val="20"/>
        </w:rPr>
        <w:t>полномоченной организации</w:t>
      </w:r>
      <w:r w:rsidRPr="00471B62">
        <w:rPr>
          <w:color w:val="auto"/>
          <w:sz w:val="20"/>
          <w:szCs w:val="20"/>
        </w:rPr>
        <w:t xml:space="preserve"> в течение 3 рабочих дней со дня получения акта.</w:t>
      </w:r>
    </w:p>
    <w:p w14:paraId="013B02B3" w14:textId="0A57A9B9" w:rsidR="003A3A1F" w:rsidRPr="00471B62" w:rsidRDefault="003A3A1F" w:rsidP="00D73ED7">
      <w:pPr>
        <w:pStyle w:val="21"/>
        <w:shd w:val="clear" w:color="auto" w:fill="auto"/>
        <w:tabs>
          <w:tab w:val="left" w:pos="1035"/>
        </w:tabs>
        <w:spacing w:after="0" w:line="240" w:lineRule="auto"/>
        <w:ind w:firstLine="426"/>
        <w:rPr>
          <w:color w:val="auto"/>
          <w:sz w:val="20"/>
          <w:szCs w:val="20"/>
        </w:rPr>
      </w:pPr>
      <w:r w:rsidRPr="00471B62">
        <w:rPr>
          <w:color w:val="auto"/>
          <w:sz w:val="20"/>
          <w:szCs w:val="20"/>
        </w:rPr>
        <w:t xml:space="preserve">13. В случае невозможности устранения нарушений в сроки, предложенные </w:t>
      </w:r>
      <w:r w:rsidR="00902AC9">
        <w:rPr>
          <w:color w:val="auto"/>
          <w:sz w:val="20"/>
          <w:szCs w:val="20"/>
        </w:rPr>
        <w:t>У</w:t>
      </w:r>
      <w:r w:rsidR="003A2F9D">
        <w:rPr>
          <w:color w:val="auto"/>
          <w:sz w:val="20"/>
          <w:szCs w:val="20"/>
        </w:rPr>
        <w:t>полномоченной организацией</w:t>
      </w:r>
      <w:r w:rsidRPr="00471B62">
        <w:rPr>
          <w:color w:val="auto"/>
          <w:sz w:val="20"/>
          <w:szCs w:val="20"/>
        </w:rPr>
        <w:t xml:space="preserve">, </w:t>
      </w:r>
      <w:r w:rsidR="00902AC9">
        <w:rPr>
          <w:color w:val="auto"/>
          <w:sz w:val="20"/>
          <w:szCs w:val="20"/>
        </w:rPr>
        <w:t>Р</w:t>
      </w:r>
      <w:r w:rsidRPr="00471B62">
        <w:rPr>
          <w:color w:val="auto"/>
          <w:sz w:val="20"/>
          <w:szCs w:val="20"/>
        </w:rPr>
        <w:t>егиональный оператор предлагает иные сроки для устранения выявленных нарушений.</w:t>
      </w:r>
    </w:p>
    <w:p w14:paraId="14B3DB34" w14:textId="2A52CFA3" w:rsidR="003A3A1F" w:rsidRPr="00471B62" w:rsidRDefault="003A3A1F" w:rsidP="00D73ED7">
      <w:pPr>
        <w:pStyle w:val="21"/>
        <w:shd w:val="clear" w:color="auto" w:fill="auto"/>
        <w:tabs>
          <w:tab w:val="left" w:pos="1035"/>
        </w:tabs>
        <w:spacing w:after="0" w:line="240" w:lineRule="auto"/>
        <w:ind w:firstLine="426"/>
        <w:rPr>
          <w:color w:val="auto"/>
          <w:sz w:val="20"/>
          <w:szCs w:val="20"/>
        </w:rPr>
      </w:pPr>
      <w:r w:rsidRPr="00471B62">
        <w:rPr>
          <w:color w:val="auto"/>
          <w:sz w:val="20"/>
          <w:szCs w:val="20"/>
        </w:rPr>
        <w:t xml:space="preserve">14. В случае если </w:t>
      </w:r>
      <w:r w:rsidR="00902AC9">
        <w:rPr>
          <w:color w:val="auto"/>
          <w:sz w:val="20"/>
          <w:szCs w:val="20"/>
        </w:rPr>
        <w:t>Р</w:t>
      </w:r>
      <w:r w:rsidRPr="00471B62">
        <w:rPr>
          <w:color w:val="auto"/>
          <w:sz w:val="20"/>
          <w:szCs w:val="20"/>
        </w:rPr>
        <w:t>егиональный оператор не направил подписанный акт или возражение в течение 3 рабочих дней со дня получения акта, акт считает</w:t>
      </w:r>
      <w:r w:rsidR="00902AC9">
        <w:rPr>
          <w:color w:val="auto"/>
          <w:sz w:val="20"/>
          <w:szCs w:val="20"/>
        </w:rPr>
        <w:t>ся согласованным и подписанным Р</w:t>
      </w:r>
      <w:r w:rsidRPr="00471B62">
        <w:rPr>
          <w:color w:val="auto"/>
          <w:sz w:val="20"/>
          <w:szCs w:val="20"/>
        </w:rPr>
        <w:t>егиональным оператором.</w:t>
      </w:r>
    </w:p>
    <w:p w14:paraId="7498BD3C" w14:textId="0D85A070" w:rsidR="003A3A1F" w:rsidRPr="00471B62" w:rsidRDefault="003A3A1F" w:rsidP="00D73ED7">
      <w:pPr>
        <w:pStyle w:val="21"/>
        <w:shd w:val="clear" w:color="auto" w:fill="auto"/>
        <w:tabs>
          <w:tab w:val="left" w:pos="1035"/>
        </w:tabs>
        <w:spacing w:after="0" w:line="240" w:lineRule="auto"/>
        <w:ind w:firstLine="426"/>
        <w:rPr>
          <w:color w:val="auto"/>
          <w:sz w:val="20"/>
          <w:szCs w:val="20"/>
        </w:rPr>
      </w:pPr>
      <w:r w:rsidRPr="00471B62">
        <w:rPr>
          <w:color w:val="auto"/>
          <w:sz w:val="20"/>
          <w:szCs w:val="20"/>
        </w:rPr>
        <w:t xml:space="preserve">15. В случае получения от </w:t>
      </w:r>
      <w:r w:rsidR="00902AC9">
        <w:rPr>
          <w:color w:val="auto"/>
          <w:sz w:val="20"/>
          <w:szCs w:val="20"/>
        </w:rPr>
        <w:t>Р</w:t>
      </w:r>
      <w:r w:rsidRPr="00471B62">
        <w:rPr>
          <w:color w:val="auto"/>
          <w:sz w:val="20"/>
          <w:szCs w:val="20"/>
        </w:rPr>
        <w:t xml:space="preserve">егионального оператора возражения </w:t>
      </w:r>
      <w:r w:rsidR="00902AC9">
        <w:rPr>
          <w:color w:val="auto"/>
          <w:sz w:val="20"/>
          <w:szCs w:val="20"/>
        </w:rPr>
        <w:t>У</w:t>
      </w:r>
      <w:r w:rsidR="00D01D92">
        <w:rPr>
          <w:color w:val="auto"/>
          <w:sz w:val="20"/>
          <w:szCs w:val="20"/>
        </w:rPr>
        <w:t>полномоченная организация</w:t>
      </w:r>
      <w:r w:rsidRPr="00471B62">
        <w:rPr>
          <w:color w:val="auto"/>
          <w:sz w:val="20"/>
          <w:szCs w:val="20"/>
        </w:rPr>
        <w:t xml:space="preserve"> обязан</w:t>
      </w:r>
      <w:r w:rsidR="003A2F9D">
        <w:rPr>
          <w:color w:val="auto"/>
          <w:sz w:val="20"/>
          <w:szCs w:val="20"/>
        </w:rPr>
        <w:t>а</w:t>
      </w:r>
      <w:r w:rsidRPr="00471B62">
        <w:rPr>
          <w:color w:val="auto"/>
          <w:sz w:val="20"/>
          <w:szCs w:val="20"/>
        </w:rPr>
        <w:t xml:space="preserve"> рассмотреть возражение и в случае согласия с возражением внести соответствующие изменения в акт.</w:t>
      </w:r>
    </w:p>
    <w:p w14:paraId="2105163B" w14:textId="7CCE0B50" w:rsidR="003A3A1F" w:rsidRPr="00471B62" w:rsidRDefault="003A3A1F" w:rsidP="00D73ED7">
      <w:pPr>
        <w:pStyle w:val="21"/>
        <w:shd w:val="clear" w:color="auto" w:fill="auto"/>
        <w:tabs>
          <w:tab w:val="left" w:pos="1035"/>
        </w:tabs>
        <w:spacing w:after="0" w:line="240" w:lineRule="auto"/>
        <w:ind w:firstLine="426"/>
        <w:rPr>
          <w:color w:val="auto"/>
          <w:sz w:val="20"/>
          <w:szCs w:val="20"/>
        </w:rPr>
      </w:pPr>
      <w:r w:rsidRPr="00471B62">
        <w:rPr>
          <w:color w:val="auto"/>
          <w:sz w:val="20"/>
          <w:szCs w:val="20"/>
        </w:rPr>
        <w:t xml:space="preserve">В случае несогласия </w:t>
      </w:r>
      <w:r w:rsidR="00902AC9">
        <w:rPr>
          <w:color w:val="auto"/>
          <w:sz w:val="20"/>
          <w:szCs w:val="20"/>
        </w:rPr>
        <w:t>У</w:t>
      </w:r>
      <w:r w:rsidR="003A2F9D">
        <w:rPr>
          <w:color w:val="auto"/>
          <w:sz w:val="20"/>
          <w:szCs w:val="20"/>
        </w:rPr>
        <w:t>полномоченной организации</w:t>
      </w:r>
      <w:r w:rsidRPr="00471B62">
        <w:rPr>
          <w:color w:val="auto"/>
          <w:sz w:val="20"/>
          <w:szCs w:val="20"/>
        </w:rPr>
        <w:t xml:space="preserve"> с возражением разногласия отражаются в акте и подлежат урегулированию в судебном порядке.</w:t>
      </w:r>
    </w:p>
    <w:p w14:paraId="360EAAE4" w14:textId="77777777" w:rsidR="003A3A1F" w:rsidRPr="00471B62" w:rsidRDefault="003A3A1F" w:rsidP="00D73ED7">
      <w:pPr>
        <w:pStyle w:val="21"/>
        <w:shd w:val="clear" w:color="auto" w:fill="auto"/>
        <w:tabs>
          <w:tab w:val="left" w:pos="1035"/>
        </w:tabs>
        <w:spacing w:after="0" w:line="240" w:lineRule="auto"/>
        <w:ind w:firstLine="426"/>
        <w:rPr>
          <w:color w:val="auto"/>
          <w:sz w:val="20"/>
          <w:szCs w:val="20"/>
        </w:rPr>
      </w:pPr>
      <w:r w:rsidRPr="00471B62">
        <w:rPr>
          <w:color w:val="auto"/>
          <w:sz w:val="20"/>
          <w:szCs w:val="20"/>
        </w:rPr>
        <w:t>16. Акт должен содержать:</w:t>
      </w:r>
    </w:p>
    <w:p w14:paraId="4EBAAB36" w14:textId="77777777" w:rsidR="003A3A1F" w:rsidRPr="00471B62" w:rsidRDefault="003A3A1F" w:rsidP="00D73ED7">
      <w:pPr>
        <w:pStyle w:val="21"/>
        <w:shd w:val="clear" w:color="auto" w:fill="auto"/>
        <w:tabs>
          <w:tab w:val="left" w:pos="1035"/>
        </w:tabs>
        <w:spacing w:after="0" w:line="240" w:lineRule="auto"/>
        <w:ind w:firstLine="426"/>
        <w:rPr>
          <w:color w:val="auto"/>
          <w:sz w:val="20"/>
          <w:szCs w:val="20"/>
        </w:rPr>
      </w:pPr>
      <w:r w:rsidRPr="00471B62">
        <w:rPr>
          <w:color w:val="auto"/>
          <w:sz w:val="20"/>
          <w:szCs w:val="20"/>
        </w:rPr>
        <w:t>а) сведения о заявителе (наименование, местонахождение, адрес);</w:t>
      </w:r>
    </w:p>
    <w:p w14:paraId="1F99C39A" w14:textId="77777777" w:rsidR="003A3A1F" w:rsidRPr="00471B62" w:rsidRDefault="003A3A1F" w:rsidP="00D73ED7">
      <w:pPr>
        <w:pStyle w:val="21"/>
        <w:shd w:val="clear" w:color="auto" w:fill="auto"/>
        <w:tabs>
          <w:tab w:val="left" w:pos="1035"/>
        </w:tabs>
        <w:spacing w:after="0" w:line="240" w:lineRule="auto"/>
        <w:ind w:firstLine="426"/>
        <w:rPr>
          <w:color w:val="auto"/>
          <w:sz w:val="20"/>
          <w:szCs w:val="20"/>
        </w:rPr>
      </w:pPr>
      <w:r w:rsidRPr="00471B62">
        <w:rPr>
          <w:color w:val="auto"/>
          <w:sz w:val="20"/>
          <w:szCs w:val="20"/>
        </w:rPr>
        <w:t>б) сведения об объекте (объектах), на котором образуются твердые коммунальные отходы, в отношении которого возникли разногласия (полное наименование, местонахождение, правомочие на объект (объекты), которым обладает сторона, направившая акт);</w:t>
      </w:r>
    </w:p>
    <w:p w14:paraId="3A191FF0" w14:textId="77777777" w:rsidR="003A3A1F" w:rsidRPr="00471B62" w:rsidRDefault="003A3A1F" w:rsidP="00D73ED7">
      <w:pPr>
        <w:pStyle w:val="21"/>
        <w:shd w:val="clear" w:color="auto" w:fill="auto"/>
        <w:tabs>
          <w:tab w:val="left" w:pos="1035"/>
        </w:tabs>
        <w:spacing w:after="0" w:line="240" w:lineRule="auto"/>
        <w:ind w:firstLine="426"/>
        <w:rPr>
          <w:color w:val="auto"/>
          <w:sz w:val="20"/>
          <w:szCs w:val="20"/>
        </w:rPr>
      </w:pPr>
      <w:r w:rsidRPr="00471B62">
        <w:rPr>
          <w:color w:val="auto"/>
          <w:sz w:val="20"/>
          <w:szCs w:val="20"/>
        </w:rPr>
        <w:t>в) сведения о нарушении соответствующих пунктов настоящего договора;</w:t>
      </w:r>
    </w:p>
    <w:p w14:paraId="2E9379A4" w14:textId="77777777" w:rsidR="003A3A1F" w:rsidRPr="00471B62" w:rsidRDefault="003A3A1F" w:rsidP="00D73ED7">
      <w:pPr>
        <w:pStyle w:val="21"/>
        <w:shd w:val="clear" w:color="auto" w:fill="auto"/>
        <w:tabs>
          <w:tab w:val="left" w:pos="1035"/>
        </w:tabs>
        <w:spacing w:after="0" w:line="240" w:lineRule="auto"/>
        <w:ind w:firstLine="426"/>
        <w:rPr>
          <w:color w:val="auto"/>
          <w:sz w:val="20"/>
          <w:szCs w:val="20"/>
        </w:rPr>
      </w:pPr>
      <w:r w:rsidRPr="00471B62">
        <w:rPr>
          <w:color w:val="auto"/>
          <w:sz w:val="20"/>
          <w:szCs w:val="20"/>
        </w:rPr>
        <w:t>г) другие сведения по усмотрению стороны, в том числе материалы фото- и видеосъемки.</w:t>
      </w:r>
    </w:p>
    <w:p w14:paraId="2EB41DDA" w14:textId="7EB71A3A" w:rsidR="003A3A1F" w:rsidRDefault="003A3A1F" w:rsidP="00D73ED7">
      <w:pPr>
        <w:pStyle w:val="21"/>
        <w:shd w:val="clear" w:color="auto" w:fill="auto"/>
        <w:tabs>
          <w:tab w:val="left" w:pos="1035"/>
        </w:tabs>
        <w:spacing w:after="0" w:line="240" w:lineRule="auto"/>
        <w:ind w:firstLine="426"/>
        <w:rPr>
          <w:color w:val="auto"/>
          <w:sz w:val="20"/>
          <w:szCs w:val="20"/>
        </w:rPr>
      </w:pPr>
      <w:r w:rsidRPr="00471B62">
        <w:rPr>
          <w:color w:val="auto"/>
          <w:sz w:val="20"/>
          <w:szCs w:val="20"/>
        </w:rPr>
        <w:t xml:space="preserve">17. </w:t>
      </w:r>
      <w:r w:rsidR="00D01D92">
        <w:rPr>
          <w:color w:val="auto"/>
          <w:sz w:val="20"/>
          <w:szCs w:val="20"/>
        </w:rPr>
        <w:t>Уполномоченная организация</w:t>
      </w:r>
      <w:r w:rsidRPr="00471B62">
        <w:rPr>
          <w:color w:val="auto"/>
          <w:sz w:val="20"/>
          <w:szCs w:val="20"/>
        </w:rPr>
        <w:t xml:space="preserve"> направляет копию акта в уполномоченный исполнительный орган субъекта Р</w:t>
      </w:r>
      <w:r w:rsidR="00902AC9">
        <w:rPr>
          <w:color w:val="auto"/>
          <w:sz w:val="20"/>
          <w:szCs w:val="20"/>
        </w:rPr>
        <w:t>оссийской Федерации, с которым Р</w:t>
      </w:r>
      <w:r w:rsidRPr="00471B62">
        <w:rPr>
          <w:color w:val="auto"/>
          <w:sz w:val="20"/>
          <w:szCs w:val="20"/>
        </w:rPr>
        <w:t>егиональным оператором заключено соглашение об организации деятельности по обращению с твердыми коммунальными отходами.</w:t>
      </w:r>
    </w:p>
    <w:p w14:paraId="7FD433EB" w14:textId="77777777" w:rsidR="003A2F9D" w:rsidRPr="00471B62" w:rsidRDefault="003A2F9D" w:rsidP="00D73ED7">
      <w:pPr>
        <w:pStyle w:val="21"/>
        <w:shd w:val="clear" w:color="auto" w:fill="auto"/>
        <w:tabs>
          <w:tab w:val="left" w:pos="1035"/>
        </w:tabs>
        <w:spacing w:after="0" w:line="240" w:lineRule="auto"/>
        <w:ind w:firstLine="426"/>
        <w:rPr>
          <w:color w:val="auto"/>
          <w:sz w:val="20"/>
          <w:szCs w:val="20"/>
        </w:rPr>
      </w:pPr>
    </w:p>
    <w:p w14:paraId="0C13E212" w14:textId="77777777" w:rsidR="00884DF5" w:rsidRPr="00471B62" w:rsidRDefault="00F661E8" w:rsidP="00471B62">
      <w:pPr>
        <w:pStyle w:val="21"/>
        <w:numPr>
          <w:ilvl w:val="0"/>
          <w:numId w:val="1"/>
        </w:numPr>
        <w:shd w:val="clear" w:color="auto" w:fill="auto"/>
        <w:tabs>
          <w:tab w:val="left" w:pos="5180"/>
        </w:tabs>
        <w:spacing w:after="0" w:line="240" w:lineRule="auto"/>
        <w:ind w:firstLine="709"/>
        <w:jc w:val="center"/>
        <w:rPr>
          <w:b/>
          <w:sz w:val="20"/>
          <w:szCs w:val="20"/>
        </w:rPr>
      </w:pPr>
      <w:r w:rsidRPr="00471B62">
        <w:rPr>
          <w:b/>
          <w:sz w:val="20"/>
          <w:szCs w:val="20"/>
        </w:rPr>
        <w:t>Ответственность сторон</w:t>
      </w:r>
    </w:p>
    <w:p w14:paraId="1EF5428A" w14:textId="77777777" w:rsidR="006F7D9A" w:rsidRPr="00471B62" w:rsidRDefault="006F7D9A" w:rsidP="00D73ED7">
      <w:pPr>
        <w:pStyle w:val="21"/>
        <w:shd w:val="clear" w:color="auto" w:fill="auto"/>
        <w:tabs>
          <w:tab w:val="left" w:pos="1030"/>
        </w:tabs>
        <w:spacing w:after="0" w:line="240" w:lineRule="auto"/>
        <w:ind w:firstLine="426"/>
        <w:rPr>
          <w:color w:val="auto"/>
          <w:sz w:val="20"/>
          <w:szCs w:val="20"/>
        </w:rPr>
      </w:pPr>
      <w:r w:rsidRPr="00471B62">
        <w:rPr>
          <w:color w:val="auto"/>
          <w:sz w:val="20"/>
          <w:szCs w:val="20"/>
        </w:rP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14:paraId="14A2FEDC" w14:textId="50783F55" w:rsidR="008608CB" w:rsidRPr="00471B62" w:rsidRDefault="006F7D9A" w:rsidP="00D73ED7">
      <w:pPr>
        <w:pStyle w:val="21"/>
        <w:shd w:val="clear" w:color="auto" w:fill="auto"/>
        <w:tabs>
          <w:tab w:val="left" w:pos="1035"/>
        </w:tabs>
        <w:spacing w:after="0" w:line="240" w:lineRule="auto"/>
        <w:ind w:firstLine="426"/>
        <w:rPr>
          <w:color w:val="auto"/>
          <w:sz w:val="20"/>
          <w:szCs w:val="20"/>
        </w:rPr>
      </w:pPr>
      <w:r w:rsidRPr="00471B62">
        <w:rPr>
          <w:color w:val="auto"/>
          <w:sz w:val="20"/>
          <w:szCs w:val="20"/>
        </w:rPr>
        <w:t xml:space="preserve">19. В случае неисполнения либо ненадлежащего исполнения </w:t>
      </w:r>
      <w:r w:rsidR="00902AC9">
        <w:rPr>
          <w:color w:val="auto"/>
          <w:sz w:val="20"/>
          <w:szCs w:val="20"/>
        </w:rPr>
        <w:t>У</w:t>
      </w:r>
      <w:r w:rsidR="00093B55">
        <w:rPr>
          <w:color w:val="auto"/>
          <w:sz w:val="20"/>
          <w:szCs w:val="20"/>
        </w:rPr>
        <w:t>полномоченной организацией</w:t>
      </w:r>
      <w:r w:rsidRPr="00471B62">
        <w:rPr>
          <w:color w:val="auto"/>
          <w:sz w:val="20"/>
          <w:szCs w:val="20"/>
        </w:rPr>
        <w:t xml:space="preserve"> обязательств по оплат</w:t>
      </w:r>
      <w:r w:rsidR="00902AC9">
        <w:rPr>
          <w:color w:val="auto"/>
          <w:sz w:val="20"/>
          <w:szCs w:val="20"/>
        </w:rPr>
        <w:t>е услуг по настоящему договору Р</w:t>
      </w:r>
      <w:r w:rsidRPr="00471B62">
        <w:rPr>
          <w:color w:val="auto"/>
          <w:sz w:val="20"/>
          <w:szCs w:val="20"/>
        </w:rPr>
        <w:t xml:space="preserve">егиональный оператор вправе потребовать от </w:t>
      </w:r>
      <w:r w:rsidR="00902AC9">
        <w:rPr>
          <w:color w:val="auto"/>
          <w:sz w:val="20"/>
          <w:szCs w:val="20"/>
        </w:rPr>
        <w:t>У</w:t>
      </w:r>
      <w:r w:rsidR="00093B55">
        <w:rPr>
          <w:color w:val="auto"/>
          <w:sz w:val="20"/>
          <w:szCs w:val="20"/>
        </w:rPr>
        <w:t>полномоченной организации</w:t>
      </w:r>
      <w:r w:rsidRPr="00471B62">
        <w:rPr>
          <w:color w:val="auto"/>
          <w:sz w:val="20"/>
          <w:szCs w:val="20"/>
        </w:rPr>
        <w:t xml:space="preserve"> уплаты неустойки в размере одной </w:t>
      </w:r>
      <w:r w:rsidR="004676AF" w:rsidRPr="00471B62">
        <w:rPr>
          <w:color w:val="auto"/>
          <w:sz w:val="20"/>
          <w:szCs w:val="20"/>
        </w:rPr>
        <w:t>сто тридцатой</w:t>
      </w:r>
      <w:r w:rsidRPr="00471B62">
        <w:rPr>
          <w:color w:val="auto"/>
          <w:sz w:val="20"/>
          <w:szCs w:val="20"/>
        </w:rPr>
        <w:t xml:space="preserve"> ключевой </w:t>
      </w:r>
      <w:hyperlink r:id="rId13">
        <w:r w:rsidRPr="00471B62">
          <w:rPr>
            <w:color w:val="auto"/>
            <w:sz w:val="20"/>
            <w:szCs w:val="20"/>
          </w:rPr>
          <w:t>ставки</w:t>
        </w:r>
      </w:hyperlink>
      <w:r w:rsidRPr="00471B62">
        <w:rPr>
          <w:color w:val="auto"/>
          <w:sz w:val="20"/>
          <w:szCs w:val="20"/>
        </w:rPr>
        <w:t xml:space="preserve"> Центрального банка Российской Федерации, установленной на день предъявления соответствующего требования, от суммы задолженности за каждый день просрочки, если иной размер неустойки не установлен федеральным законом.</w:t>
      </w:r>
    </w:p>
    <w:p w14:paraId="28FAE38C" w14:textId="15899368" w:rsidR="00884DF5" w:rsidRDefault="008608CB" w:rsidP="00D73ED7">
      <w:pPr>
        <w:pStyle w:val="21"/>
        <w:shd w:val="clear" w:color="auto" w:fill="auto"/>
        <w:tabs>
          <w:tab w:val="left" w:pos="1035"/>
        </w:tabs>
        <w:spacing w:after="0" w:line="240" w:lineRule="auto"/>
        <w:ind w:firstLine="426"/>
        <w:rPr>
          <w:color w:val="auto"/>
          <w:sz w:val="20"/>
          <w:szCs w:val="20"/>
        </w:rPr>
      </w:pPr>
      <w:r w:rsidRPr="00471B62">
        <w:rPr>
          <w:color w:val="auto"/>
          <w:sz w:val="20"/>
          <w:szCs w:val="20"/>
        </w:rPr>
        <w:t xml:space="preserve">20. В случае предоставления в расчетном периоде </w:t>
      </w:r>
      <w:r w:rsidR="00902AC9">
        <w:rPr>
          <w:color w:val="auto"/>
          <w:sz w:val="20"/>
          <w:szCs w:val="20"/>
        </w:rPr>
        <w:t>У</w:t>
      </w:r>
      <w:r w:rsidR="00093B55">
        <w:rPr>
          <w:color w:val="auto"/>
          <w:sz w:val="20"/>
          <w:szCs w:val="20"/>
        </w:rPr>
        <w:t>полномоченной организации</w:t>
      </w:r>
      <w:r w:rsidRPr="00471B62">
        <w:rPr>
          <w:color w:val="auto"/>
          <w:sz w:val="20"/>
          <w:szCs w:val="20"/>
        </w:rPr>
        <w:t xml:space="preserve"> услуг с отклонениями, превышающими 2 дня единовременно (при среднесуточной температуре воздуха +5 °C и ниже) и 1 день единовременно (при среднесуточной температуре воздуха свыше +5 °C), начиная со дня, следующего за днем, когда должен был быть осуществлен вывоз твердых коммунальных отходов, размер платы за услуги за такой расчетный период снижается за каждый день отклонения на 3,3 процента размера платы, определенного за расчетный период, в котором произошло указанное отклонение.</w:t>
      </w:r>
    </w:p>
    <w:p w14:paraId="68B7D99F" w14:textId="77777777" w:rsidR="00D73ED7" w:rsidRPr="00471B62" w:rsidRDefault="00D73ED7" w:rsidP="00D73ED7">
      <w:pPr>
        <w:pStyle w:val="21"/>
        <w:shd w:val="clear" w:color="auto" w:fill="auto"/>
        <w:tabs>
          <w:tab w:val="left" w:pos="1035"/>
        </w:tabs>
        <w:spacing w:after="0" w:line="240" w:lineRule="auto"/>
        <w:ind w:firstLine="426"/>
        <w:rPr>
          <w:color w:val="auto"/>
          <w:sz w:val="20"/>
          <w:szCs w:val="20"/>
        </w:rPr>
      </w:pPr>
    </w:p>
    <w:p w14:paraId="3BF83A3E" w14:textId="77777777" w:rsidR="00884DF5" w:rsidRPr="00471B62" w:rsidRDefault="00F661E8" w:rsidP="00471B62">
      <w:pPr>
        <w:pStyle w:val="21"/>
        <w:numPr>
          <w:ilvl w:val="0"/>
          <w:numId w:val="1"/>
        </w:numPr>
        <w:shd w:val="clear" w:color="auto" w:fill="auto"/>
        <w:tabs>
          <w:tab w:val="left" w:pos="4802"/>
        </w:tabs>
        <w:spacing w:after="0" w:line="240" w:lineRule="auto"/>
        <w:ind w:firstLine="709"/>
        <w:jc w:val="center"/>
        <w:rPr>
          <w:b/>
          <w:sz w:val="20"/>
          <w:szCs w:val="20"/>
        </w:rPr>
      </w:pPr>
      <w:r w:rsidRPr="00471B62">
        <w:rPr>
          <w:b/>
          <w:sz w:val="20"/>
          <w:szCs w:val="20"/>
        </w:rPr>
        <w:t>Обстоятельства непреодолимой силы</w:t>
      </w:r>
    </w:p>
    <w:p w14:paraId="17029F45" w14:textId="77777777" w:rsidR="00BF6307" w:rsidRPr="00471B62" w:rsidRDefault="00BF6307" w:rsidP="00D73ED7">
      <w:pPr>
        <w:pStyle w:val="ConsPlusNormal"/>
        <w:ind w:firstLine="426"/>
        <w:jc w:val="both"/>
        <w:rPr>
          <w:rFonts w:ascii="Times New Roman" w:hAnsi="Times New Roman" w:cs="Times New Roman"/>
          <w:sz w:val="20"/>
          <w:lang w:bidi="ru-RU"/>
        </w:rPr>
      </w:pPr>
      <w:r w:rsidRPr="00471B62">
        <w:rPr>
          <w:rFonts w:ascii="Times New Roman" w:hAnsi="Times New Roman" w:cs="Times New Roman"/>
          <w:sz w:val="20"/>
          <w:lang w:bidi="ru-RU"/>
        </w:rPr>
        <w:t>21. Стороны освобождаются от ответственности за неисполнение либо ненадлежащее исполнение обязательств по настоящему договору, если оно явилось следствием обстоятельств непреодолимой силы.</w:t>
      </w:r>
    </w:p>
    <w:p w14:paraId="5AA4D09D" w14:textId="77777777" w:rsidR="00BF6307" w:rsidRPr="00471B62" w:rsidRDefault="00BF6307" w:rsidP="00D73ED7">
      <w:pPr>
        <w:pStyle w:val="ConsPlusNormal"/>
        <w:ind w:firstLine="426"/>
        <w:jc w:val="both"/>
        <w:rPr>
          <w:rFonts w:ascii="Times New Roman" w:hAnsi="Times New Roman" w:cs="Times New Roman"/>
          <w:sz w:val="20"/>
          <w:lang w:bidi="ru-RU"/>
        </w:rPr>
      </w:pPr>
      <w:r w:rsidRPr="00471B62">
        <w:rPr>
          <w:rFonts w:ascii="Times New Roman" w:hAnsi="Times New Roman" w:cs="Times New Roman"/>
          <w:sz w:val="20"/>
          <w:lang w:bidi="ru-RU"/>
        </w:rPr>
        <w:t>При этом срок исполнения обязательств по настоящему договору продлевается соразмерно времени, в течение которого действовали такие обстоятельства, а также последствиям, вызванным этими обстоятельствами.</w:t>
      </w:r>
    </w:p>
    <w:p w14:paraId="7FE3F9DD" w14:textId="77777777" w:rsidR="00BF6307" w:rsidRPr="00471B62" w:rsidRDefault="00BF6307" w:rsidP="00D73ED7">
      <w:pPr>
        <w:pStyle w:val="ConsPlusNormal"/>
        <w:ind w:firstLine="426"/>
        <w:jc w:val="both"/>
        <w:rPr>
          <w:rFonts w:ascii="Times New Roman" w:hAnsi="Times New Roman" w:cs="Times New Roman"/>
          <w:sz w:val="20"/>
          <w:lang w:bidi="ru-RU"/>
        </w:rPr>
      </w:pPr>
      <w:r w:rsidRPr="00471B62">
        <w:rPr>
          <w:rFonts w:ascii="Times New Roman" w:hAnsi="Times New Roman" w:cs="Times New Roman"/>
          <w:sz w:val="20"/>
          <w:lang w:bidi="ru-RU"/>
        </w:rPr>
        <w:t xml:space="preserve">22. Сторона, подвергшаяся действию обстоятельств непреодолимой силы, обязана предпринять все необходимые </w:t>
      </w:r>
      <w:r w:rsidRPr="00471B62">
        <w:rPr>
          <w:rFonts w:ascii="Times New Roman" w:hAnsi="Times New Roman" w:cs="Times New Roman"/>
          <w:sz w:val="20"/>
          <w:lang w:bidi="ru-RU"/>
        </w:rPr>
        <w:lastRenderedPageBreak/>
        <w:t>действия для извещения другой стороны любыми доступными способами без промедления, не позднее 24 часов с момента наступления обстоятельств непреодолимой силы, о наступлении указанных обстоятельств. Извещение должно содержать данные о наступлении и характере указанных обстоятельств.</w:t>
      </w:r>
    </w:p>
    <w:p w14:paraId="67F58387" w14:textId="77777777" w:rsidR="00BF6307" w:rsidRPr="00471B62" w:rsidRDefault="00BF6307" w:rsidP="00D73ED7">
      <w:pPr>
        <w:pStyle w:val="ConsPlusNormal"/>
        <w:ind w:firstLine="426"/>
        <w:jc w:val="both"/>
        <w:rPr>
          <w:rFonts w:ascii="Times New Roman" w:hAnsi="Times New Roman" w:cs="Times New Roman"/>
          <w:sz w:val="20"/>
          <w:lang w:bidi="ru-RU"/>
        </w:rPr>
      </w:pPr>
      <w:r w:rsidRPr="00471B62">
        <w:rPr>
          <w:rFonts w:ascii="Times New Roman" w:hAnsi="Times New Roman" w:cs="Times New Roman"/>
          <w:sz w:val="20"/>
          <w:lang w:bidi="ru-RU"/>
        </w:rPr>
        <w:t>Сторона должна также без промедления, не позднее 24 часов с момента прекращения обстоятельств непреодолимой силы, известить об этом другую сторону.</w:t>
      </w:r>
    </w:p>
    <w:p w14:paraId="2E4ADECD" w14:textId="77777777" w:rsidR="00884DF5" w:rsidRPr="00471B62" w:rsidRDefault="00F661E8" w:rsidP="00471B62">
      <w:pPr>
        <w:pStyle w:val="21"/>
        <w:numPr>
          <w:ilvl w:val="0"/>
          <w:numId w:val="1"/>
        </w:numPr>
        <w:shd w:val="clear" w:color="auto" w:fill="auto"/>
        <w:tabs>
          <w:tab w:val="left" w:pos="5127"/>
        </w:tabs>
        <w:spacing w:after="0" w:line="240" w:lineRule="auto"/>
        <w:ind w:firstLine="709"/>
        <w:jc w:val="center"/>
        <w:rPr>
          <w:b/>
          <w:sz w:val="20"/>
          <w:szCs w:val="20"/>
        </w:rPr>
      </w:pPr>
      <w:r w:rsidRPr="00471B62">
        <w:rPr>
          <w:b/>
          <w:sz w:val="20"/>
          <w:szCs w:val="20"/>
        </w:rPr>
        <w:t>Действие договора</w:t>
      </w:r>
    </w:p>
    <w:p w14:paraId="3C2C8B82" w14:textId="0392951B" w:rsidR="007F4AF6" w:rsidRPr="00471B62" w:rsidRDefault="007F4AF6" w:rsidP="00D73ED7">
      <w:pPr>
        <w:pStyle w:val="ConsPlusNormal"/>
        <w:ind w:firstLine="426"/>
        <w:jc w:val="both"/>
        <w:rPr>
          <w:rFonts w:ascii="Times New Roman" w:hAnsi="Times New Roman" w:cs="Times New Roman"/>
          <w:sz w:val="20"/>
          <w:lang w:bidi="ru-RU"/>
        </w:rPr>
      </w:pPr>
      <w:r w:rsidRPr="00471B62">
        <w:rPr>
          <w:rFonts w:ascii="Times New Roman" w:hAnsi="Times New Roman" w:cs="Times New Roman"/>
          <w:sz w:val="20"/>
          <w:lang w:bidi="ru-RU"/>
        </w:rPr>
        <w:t xml:space="preserve">23. </w:t>
      </w:r>
      <w:r w:rsidR="00FC664F" w:rsidRPr="00F72D69">
        <w:rPr>
          <w:rFonts w:ascii="Times New Roman" w:hAnsi="Times New Roman" w:cs="Times New Roman"/>
          <w:sz w:val="20"/>
          <w:lang w:bidi="ru-RU"/>
        </w:rPr>
        <w:t xml:space="preserve">Настоящий договор заключается на срок до </w:t>
      </w:r>
      <w:r w:rsidR="00E00C7E" w:rsidRPr="00096D94">
        <w:rPr>
          <w:rFonts w:ascii="Times New Roman" w:hAnsi="Times New Roman" w:cs="Times New Roman"/>
          <w:color w:val="FF0000"/>
          <w:sz w:val="20"/>
          <w:highlight w:val="yellow"/>
          <w:lang w:bidi="ru-RU"/>
        </w:rPr>
        <w:t>11.02.2036</w:t>
      </w:r>
      <w:r w:rsidR="00E00C7E" w:rsidRPr="00096D94">
        <w:rPr>
          <w:rFonts w:ascii="Times New Roman" w:hAnsi="Times New Roman" w:cs="Times New Roman"/>
          <w:color w:val="FF0000"/>
          <w:sz w:val="20"/>
          <w:lang w:bidi="ru-RU"/>
        </w:rPr>
        <w:t xml:space="preserve"> </w:t>
      </w:r>
      <w:r w:rsidR="00FC664F" w:rsidRPr="00F72D69">
        <w:rPr>
          <w:rFonts w:ascii="Times New Roman" w:hAnsi="Times New Roman" w:cs="Times New Roman"/>
          <w:sz w:val="20"/>
          <w:lang w:bidi="ru-RU"/>
        </w:rPr>
        <w:t>года включительно.</w:t>
      </w:r>
      <w:r w:rsidR="00FC664F">
        <w:rPr>
          <w:rFonts w:ascii="Times New Roman" w:hAnsi="Times New Roman" w:cs="Times New Roman"/>
          <w:sz w:val="20"/>
          <w:lang w:bidi="ru-RU"/>
        </w:rPr>
        <w:t xml:space="preserve"> </w:t>
      </w:r>
    </w:p>
    <w:p w14:paraId="56592F2B" w14:textId="77777777" w:rsidR="007F4AF6" w:rsidRPr="00471B62" w:rsidRDefault="007F4AF6" w:rsidP="00D73ED7">
      <w:pPr>
        <w:pStyle w:val="ConsPlusNormal"/>
        <w:ind w:firstLine="426"/>
        <w:jc w:val="both"/>
        <w:rPr>
          <w:rFonts w:ascii="Times New Roman" w:hAnsi="Times New Roman" w:cs="Times New Roman"/>
          <w:sz w:val="20"/>
          <w:lang w:bidi="ru-RU"/>
        </w:rPr>
      </w:pPr>
      <w:r w:rsidRPr="00471B62">
        <w:rPr>
          <w:rFonts w:ascii="Times New Roman" w:hAnsi="Times New Roman" w:cs="Times New Roman"/>
          <w:sz w:val="20"/>
          <w:lang w:bidi="ru-RU"/>
        </w:rPr>
        <w:t>24. Настоящий договор считается продленным на тот же срок и на тех же условиях, если за один месяц до окончания срока его действия ни одна из сторон не заявит о его прекращении (изменении) либо о заключении нового договора на иных условиях.</w:t>
      </w:r>
    </w:p>
    <w:p w14:paraId="7C44DCA4" w14:textId="02817873" w:rsidR="00884DF5" w:rsidRDefault="007F4AF6" w:rsidP="00D73ED7">
      <w:pPr>
        <w:pStyle w:val="ConsPlusNormal"/>
        <w:ind w:firstLine="426"/>
        <w:jc w:val="both"/>
        <w:rPr>
          <w:rFonts w:ascii="Times New Roman" w:hAnsi="Times New Roman" w:cs="Times New Roman"/>
          <w:sz w:val="20"/>
          <w:lang w:bidi="ru-RU"/>
        </w:rPr>
      </w:pPr>
      <w:r w:rsidRPr="00471B62">
        <w:rPr>
          <w:rFonts w:ascii="Times New Roman" w:hAnsi="Times New Roman" w:cs="Times New Roman"/>
          <w:sz w:val="20"/>
          <w:lang w:bidi="ru-RU"/>
        </w:rPr>
        <w:t>25. Настоящий договор может быть расторгнут до окончания срока его действия по соглашению сторон.</w:t>
      </w:r>
    </w:p>
    <w:p w14:paraId="15FFB7D0" w14:textId="77777777" w:rsidR="00754AFF" w:rsidRDefault="00754AFF" w:rsidP="00D73ED7">
      <w:pPr>
        <w:pStyle w:val="ConsPlusNormal"/>
        <w:ind w:firstLine="426"/>
        <w:jc w:val="both"/>
        <w:rPr>
          <w:rFonts w:ascii="Times New Roman" w:hAnsi="Times New Roman" w:cs="Times New Roman"/>
          <w:sz w:val="20"/>
          <w:lang w:bidi="ru-RU"/>
        </w:rPr>
      </w:pPr>
    </w:p>
    <w:p w14:paraId="78D18A74" w14:textId="77777777" w:rsidR="00884DF5" w:rsidRPr="00471B62" w:rsidRDefault="00F661E8" w:rsidP="00471B62">
      <w:pPr>
        <w:pStyle w:val="21"/>
        <w:numPr>
          <w:ilvl w:val="0"/>
          <w:numId w:val="1"/>
        </w:numPr>
        <w:shd w:val="clear" w:color="auto" w:fill="auto"/>
        <w:tabs>
          <w:tab w:val="left" w:pos="5174"/>
        </w:tabs>
        <w:spacing w:after="0" w:line="240" w:lineRule="auto"/>
        <w:ind w:firstLine="709"/>
        <w:jc w:val="center"/>
        <w:rPr>
          <w:b/>
          <w:sz w:val="20"/>
          <w:szCs w:val="20"/>
        </w:rPr>
      </w:pPr>
      <w:r w:rsidRPr="00471B62">
        <w:rPr>
          <w:b/>
          <w:sz w:val="20"/>
          <w:szCs w:val="20"/>
        </w:rPr>
        <w:t>Прочие условия</w:t>
      </w:r>
    </w:p>
    <w:p w14:paraId="037A3DA4" w14:textId="7D013C70" w:rsidR="00FC664F" w:rsidRPr="00FC664F" w:rsidRDefault="00861593" w:rsidP="00FC664F">
      <w:pPr>
        <w:tabs>
          <w:tab w:val="left" w:pos="1030"/>
        </w:tabs>
        <w:ind w:firstLine="709"/>
        <w:rPr>
          <w:rFonts w:ascii="Times New Roman" w:hAnsi="Times New Roman" w:cs="Times New Roman"/>
          <w:sz w:val="20"/>
          <w:szCs w:val="20"/>
        </w:rPr>
      </w:pPr>
      <w:r w:rsidRPr="007C2B55">
        <w:rPr>
          <w:rFonts w:ascii="Times New Roman" w:hAnsi="Times New Roman" w:cs="Times New Roman"/>
          <w:sz w:val="20"/>
          <w:szCs w:val="20"/>
        </w:rPr>
        <w:t xml:space="preserve">26. </w:t>
      </w:r>
      <w:r w:rsidR="00DD5F3B" w:rsidRPr="007C2B55">
        <w:rPr>
          <w:rFonts w:ascii="Times New Roman" w:hAnsi="Times New Roman" w:cs="Times New Roman"/>
          <w:sz w:val="20"/>
          <w:szCs w:val="20"/>
        </w:rPr>
        <w:t>Все изменения, которые вносятся в настоящий договор, считаются действительными, если они оформлены в письменном виде, подписаны уполномоченными на то лицами и заверены печатями обеих сторон (при их наличии).</w:t>
      </w:r>
      <w:r w:rsidR="007C2B55" w:rsidRPr="007C2B55">
        <w:rPr>
          <w:rFonts w:ascii="Times New Roman" w:hAnsi="Times New Roman" w:cs="Times New Roman"/>
          <w:sz w:val="20"/>
          <w:szCs w:val="20"/>
        </w:rPr>
        <w:t xml:space="preserve"> Стороны допускают обмен экземплярами настоящего договора, приложений и дополнительных соглашений к нему, подписанных одной стороной, сканированных и направленных другой стороне по адресам электронной почты, указанным в реквизитах сторон в настоящем договоре, признавая тем самым юридическую силу названных документов. Стороны также признают юридическую силу всех прочих документов (включая уведомления, претензии, бухгалтерские документы), направленных друг другу в электронном виде во исполнение настоящего договора по указанным адресам электронной почты.</w:t>
      </w:r>
      <w:r w:rsidR="00FC664F" w:rsidRPr="00FC664F">
        <w:rPr>
          <w:color w:val="FF0000"/>
          <w:sz w:val="20"/>
          <w:szCs w:val="20"/>
        </w:rPr>
        <w:t xml:space="preserve"> </w:t>
      </w:r>
      <w:r w:rsidR="00FC664F" w:rsidRPr="00FC664F">
        <w:rPr>
          <w:rFonts w:ascii="Times New Roman" w:hAnsi="Times New Roman" w:cs="Times New Roman"/>
          <w:color w:val="FF0000"/>
          <w:sz w:val="20"/>
          <w:szCs w:val="20"/>
        </w:rPr>
        <w:t>Стороны также допускают подписание настоящего договора, приложений, дополнительных соглашений к нему в электронной форме квалифицированными электронными подписями через систему электронного документооборота.</w:t>
      </w:r>
      <w:r w:rsidR="00FC664F" w:rsidRPr="00FC664F">
        <w:rPr>
          <w:rFonts w:ascii="Times New Roman" w:hAnsi="Times New Roman" w:cs="Times New Roman"/>
          <w:sz w:val="20"/>
          <w:szCs w:val="20"/>
        </w:rPr>
        <w:t xml:space="preserve"> </w:t>
      </w:r>
      <w:r w:rsidR="00FC664F" w:rsidRPr="00FC664F">
        <w:rPr>
          <w:rFonts w:ascii="Times New Roman" w:hAnsi="Times New Roman" w:cs="Times New Roman"/>
          <w:color w:val="FF0000"/>
          <w:sz w:val="20"/>
          <w:szCs w:val="20"/>
        </w:rPr>
        <w:t>Стороны подтверждают взаимное согласие на обмен юридически значимыми документами (товарными накладными, счетами-фактурами, счетами на оплату, универсальными передаточными документами (УПД)), адресованными Сторонам соглашения в электронном виде по телекоммуникационным каналам связи через систему электронного документооборота, с соблюдением требований российского законодательства, действующих на дату отправки документа. Документы, подписанные Сторонами через систему электронного документооборота, имеют такую же юридическую силу, как документы, собственноручно подписанные уполномоченными лицами Сторон.</w:t>
      </w:r>
    </w:p>
    <w:p w14:paraId="22BFB893" w14:textId="77777777" w:rsidR="00861593" w:rsidRPr="00471B62" w:rsidRDefault="00861593" w:rsidP="00D73ED7">
      <w:pPr>
        <w:pStyle w:val="21"/>
        <w:shd w:val="clear" w:color="auto" w:fill="auto"/>
        <w:tabs>
          <w:tab w:val="left" w:pos="1030"/>
        </w:tabs>
        <w:spacing w:after="0" w:line="240" w:lineRule="auto"/>
        <w:ind w:firstLine="426"/>
        <w:rPr>
          <w:sz w:val="20"/>
          <w:szCs w:val="20"/>
        </w:rPr>
      </w:pPr>
      <w:r w:rsidRPr="00471B62">
        <w:rPr>
          <w:sz w:val="20"/>
          <w:szCs w:val="20"/>
        </w:rPr>
        <w:t xml:space="preserve">27. </w:t>
      </w:r>
      <w:r w:rsidR="00164062" w:rsidRPr="00471B62">
        <w:rPr>
          <w:sz w:val="20"/>
          <w:szCs w:val="20"/>
        </w:rPr>
        <w:t>В случае изменения наименования, местонахождения, банковских реквизитов, в том числе номеров телефонов, адресов электронной почты, сторона обязана уведомить об этом другую сторону в письменной форме в течение 5 рабочих дней со дня таких изменений любыми доступными способами, позволяющими подтвердить получение такого уведомления адресатом. В отсутствие такого уведомления действия, произведенные стороной настоящего договора с учетом имеющейся у нее информации, признаются надлежащими, что лишает вторую сторону права ссылаться на указанные обстоятельства.</w:t>
      </w:r>
    </w:p>
    <w:p w14:paraId="571664F4" w14:textId="77777777" w:rsidR="00861593" w:rsidRPr="00471B62" w:rsidRDefault="00861593" w:rsidP="00D73ED7">
      <w:pPr>
        <w:pStyle w:val="21"/>
        <w:shd w:val="clear" w:color="auto" w:fill="auto"/>
        <w:tabs>
          <w:tab w:val="left" w:pos="1028"/>
        </w:tabs>
        <w:spacing w:after="0" w:line="240" w:lineRule="auto"/>
        <w:ind w:firstLine="426"/>
        <w:rPr>
          <w:sz w:val="20"/>
          <w:szCs w:val="20"/>
        </w:rPr>
      </w:pPr>
      <w:r w:rsidRPr="00471B62">
        <w:rPr>
          <w:sz w:val="20"/>
          <w:szCs w:val="20"/>
        </w:rPr>
        <w:t xml:space="preserve">28. При исполнении настоящего договора стороны обязуются руководствоваться законодательством Российской Федерации, в том числе положениями Федерального </w:t>
      </w:r>
      <w:hyperlink r:id="rId14">
        <w:r w:rsidRPr="00471B62">
          <w:rPr>
            <w:sz w:val="20"/>
            <w:szCs w:val="20"/>
          </w:rPr>
          <w:t>закона</w:t>
        </w:r>
      </w:hyperlink>
      <w:r w:rsidRPr="00471B62">
        <w:rPr>
          <w:sz w:val="20"/>
          <w:szCs w:val="20"/>
        </w:rPr>
        <w:t xml:space="preserve"> «Об отходах производства и потребления», иными нормативными правовыми актами Российской Федерации, законами и иными нормативными правовыми актами субъектов Российской Федерации в области обращения с твердыми коммунальными отходами.</w:t>
      </w:r>
    </w:p>
    <w:p w14:paraId="7796601D" w14:textId="77777777" w:rsidR="00861593" w:rsidRPr="00471B62" w:rsidRDefault="00861593" w:rsidP="00D73ED7">
      <w:pPr>
        <w:pStyle w:val="21"/>
        <w:shd w:val="clear" w:color="auto" w:fill="auto"/>
        <w:tabs>
          <w:tab w:val="left" w:pos="1028"/>
        </w:tabs>
        <w:spacing w:after="0" w:line="240" w:lineRule="auto"/>
        <w:ind w:firstLine="426"/>
        <w:rPr>
          <w:sz w:val="20"/>
          <w:szCs w:val="20"/>
        </w:rPr>
      </w:pPr>
      <w:r w:rsidRPr="00471B62">
        <w:rPr>
          <w:sz w:val="20"/>
          <w:szCs w:val="20"/>
        </w:rPr>
        <w:t xml:space="preserve">29. </w:t>
      </w:r>
      <w:r w:rsidR="00F661E8" w:rsidRPr="00471B62">
        <w:rPr>
          <w:sz w:val="20"/>
          <w:szCs w:val="20"/>
        </w:rPr>
        <w:t>Настоящий договор составлен в 2 экземплярах, имеющих равную юридическую силу.</w:t>
      </w:r>
    </w:p>
    <w:p w14:paraId="06A4DAF6" w14:textId="75F13897" w:rsidR="00884DF5" w:rsidRPr="00471B62" w:rsidRDefault="00861593" w:rsidP="00D73ED7">
      <w:pPr>
        <w:pStyle w:val="21"/>
        <w:shd w:val="clear" w:color="auto" w:fill="auto"/>
        <w:tabs>
          <w:tab w:val="left" w:pos="1028"/>
        </w:tabs>
        <w:spacing w:after="0" w:line="240" w:lineRule="auto"/>
        <w:ind w:firstLine="426"/>
        <w:rPr>
          <w:sz w:val="20"/>
          <w:szCs w:val="20"/>
        </w:rPr>
      </w:pPr>
      <w:r w:rsidRPr="00471B62">
        <w:rPr>
          <w:sz w:val="20"/>
          <w:szCs w:val="20"/>
        </w:rPr>
        <w:t xml:space="preserve">30. </w:t>
      </w:r>
      <w:hyperlink w:anchor="P173">
        <w:r w:rsidRPr="00471B62">
          <w:rPr>
            <w:sz w:val="20"/>
            <w:szCs w:val="20"/>
          </w:rPr>
          <w:t>Приложение</w:t>
        </w:r>
      </w:hyperlink>
      <w:r w:rsidRPr="00471B62">
        <w:rPr>
          <w:sz w:val="20"/>
          <w:szCs w:val="20"/>
        </w:rPr>
        <w:t xml:space="preserve"> к настоящему договору является его неотъемлемой частью.</w:t>
      </w:r>
    </w:p>
    <w:p w14:paraId="4214EC52" w14:textId="3185F86B" w:rsidR="00861593" w:rsidRPr="00471B62" w:rsidRDefault="00861593" w:rsidP="00D73ED7">
      <w:pPr>
        <w:pStyle w:val="21"/>
        <w:shd w:val="clear" w:color="auto" w:fill="auto"/>
        <w:tabs>
          <w:tab w:val="left" w:pos="1028"/>
        </w:tabs>
        <w:spacing w:after="0" w:line="240" w:lineRule="auto"/>
        <w:ind w:firstLine="426"/>
        <w:rPr>
          <w:sz w:val="20"/>
          <w:szCs w:val="20"/>
        </w:rPr>
      </w:pPr>
      <w:r w:rsidRPr="00471B62">
        <w:rPr>
          <w:sz w:val="20"/>
          <w:szCs w:val="20"/>
        </w:rPr>
        <w:t>31. Спорные вопросы между сторонами урегулируются в соответствии с законодательством Российской Федерации.</w:t>
      </w:r>
    </w:p>
    <w:p w14:paraId="47A81571" w14:textId="77777777" w:rsidR="00861593" w:rsidRDefault="00861593" w:rsidP="00861593">
      <w:pPr>
        <w:pStyle w:val="21"/>
        <w:shd w:val="clear" w:color="auto" w:fill="auto"/>
        <w:tabs>
          <w:tab w:val="left" w:pos="1028"/>
        </w:tabs>
        <w:spacing w:after="0" w:line="240" w:lineRule="auto"/>
        <w:ind w:left="709"/>
        <w:rPr>
          <w:sz w:val="22"/>
        </w:rPr>
      </w:pPr>
    </w:p>
    <w:tbl>
      <w:tblPr>
        <w:tblW w:w="10881" w:type="dxa"/>
        <w:tblLayout w:type="fixed"/>
        <w:tblCellMar>
          <w:left w:w="57" w:type="dxa"/>
          <w:right w:w="57" w:type="dxa"/>
        </w:tblCellMar>
        <w:tblLook w:val="04A0" w:firstRow="1" w:lastRow="0" w:firstColumn="1" w:lastColumn="0" w:noHBand="0" w:noVBand="1"/>
      </w:tblPr>
      <w:tblGrid>
        <w:gridCol w:w="5019"/>
        <w:gridCol w:w="5862"/>
      </w:tblGrid>
      <w:tr w:rsidR="00DF151E" w:rsidRPr="00F72D69" w14:paraId="09C470B7" w14:textId="77777777" w:rsidTr="008434BD">
        <w:tc>
          <w:tcPr>
            <w:tcW w:w="5019" w:type="dxa"/>
            <w:shd w:val="clear" w:color="auto" w:fill="auto"/>
          </w:tcPr>
          <w:p w14:paraId="6A5165BE" w14:textId="77777777" w:rsidR="00DF151E" w:rsidRPr="00F72D69" w:rsidRDefault="00DF151E" w:rsidP="00D33219">
            <w:pPr>
              <w:pStyle w:val="ConsPlusNormal"/>
              <w:jc w:val="center"/>
              <w:rPr>
                <w:rFonts w:ascii="Times New Roman" w:hAnsi="Times New Roman" w:cs="Times New Roman"/>
                <w:sz w:val="20"/>
              </w:rPr>
            </w:pPr>
            <w:bookmarkStart w:id="3" w:name="_Hlk90806035"/>
            <w:r w:rsidRPr="00FC664F">
              <w:rPr>
                <w:rFonts w:ascii="Times New Roman" w:hAnsi="Times New Roman" w:cs="Times New Roman"/>
                <w:color w:val="FF0000"/>
                <w:sz w:val="20"/>
              </w:rPr>
              <w:t>Региональный оператор</w:t>
            </w:r>
          </w:p>
        </w:tc>
        <w:tc>
          <w:tcPr>
            <w:tcW w:w="5862" w:type="dxa"/>
            <w:shd w:val="clear" w:color="auto" w:fill="auto"/>
          </w:tcPr>
          <w:p w14:paraId="4FB910C0" w14:textId="112CACCD" w:rsidR="00DF151E" w:rsidRPr="00F72D69" w:rsidRDefault="00172C76" w:rsidP="00D33219">
            <w:pPr>
              <w:pStyle w:val="ConsPlusNormal"/>
              <w:jc w:val="center"/>
              <w:rPr>
                <w:rFonts w:ascii="Times New Roman" w:hAnsi="Times New Roman" w:cs="Times New Roman"/>
                <w:sz w:val="20"/>
              </w:rPr>
            </w:pPr>
            <w:r>
              <w:rPr>
                <w:rFonts w:ascii="Times New Roman" w:hAnsi="Times New Roman" w:cs="Times New Roman"/>
                <w:sz w:val="20"/>
              </w:rPr>
              <w:t>Потребитель</w:t>
            </w:r>
          </w:p>
        </w:tc>
      </w:tr>
      <w:tr w:rsidR="00DF151E" w:rsidRPr="00F72D69" w14:paraId="3D1F1497" w14:textId="77777777" w:rsidTr="008A32F3">
        <w:tc>
          <w:tcPr>
            <w:tcW w:w="5019" w:type="dxa"/>
            <w:tcBorders>
              <w:bottom w:val="single" w:sz="4" w:space="0" w:color="auto"/>
            </w:tcBorders>
            <w:shd w:val="clear" w:color="auto" w:fill="auto"/>
          </w:tcPr>
          <w:p w14:paraId="5024E396" w14:textId="77777777" w:rsidR="00DF151E" w:rsidRPr="00F72D69" w:rsidRDefault="00DF151E" w:rsidP="00D33219">
            <w:pPr>
              <w:pStyle w:val="ConsPlusNormal"/>
              <w:jc w:val="center"/>
              <w:rPr>
                <w:rFonts w:ascii="Times New Roman" w:hAnsi="Times New Roman" w:cs="Times New Roman"/>
                <w:sz w:val="20"/>
              </w:rPr>
            </w:pPr>
          </w:p>
        </w:tc>
        <w:tc>
          <w:tcPr>
            <w:tcW w:w="5862" w:type="dxa"/>
            <w:tcBorders>
              <w:bottom w:val="single" w:sz="4" w:space="0" w:color="auto"/>
            </w:tcBorders>
            <w:shd w:val="clear" w:color="auto" w:fill="auto"/>
          </w:tcPr>
          <w:p w14:paraId="323BD9CB" w14:textId="77777777" w:rsidR="00DF151E" w:rsidRPr="00F72D69" w:rsidRDefault="00DF151E" w:rsidP="00D33219">
            <w:pPr>
              <w:pStyle w:val="ConsPlusNormal"/>
              <w:jc w:val="center"/>
              <w:rPr>
                <w:rFonts w:ascii="Times New Roman" w:hAnsi="Times New Roman" w:cs="Times New Roman"/>
                <w:sz w:val="20"/>
              </w:rPr>
            </w:pPr>
          </w:p>
        </w:tc>
      </w:tr>
      <w:tr w:rsidR="00FC664F" w:rsidRPr="00F72D69" w14:paraId="40F33B3F" w14:textId="77777777" w:rsidTr="008A32F3">
        <w:tc>
          <w:tcPr>
            <w:tcW w:w="5019" w:type="dxa"/>
            <w:tcBorders>
              <w:top w:val="single" w:sz="4" w:space="0" w:color="auto"/>
              <w:left w:val="single" w:sz="4" w:space="0" w:color="auto"/>
              <w:bottom w:val="single" w:sz="4" w:space="0" w:color="auto"/>
              <w:right w:val="single" w:sz="4" w:space="0" w:color="auto"/>
            </w:tcBorders>
            <w:shd w:val="clear" w:color="auto" w:fill="auto"/>
          </w:tcPr>
          <w:p w14:paraId="6C65C882" w14:textId="6CC0DAEB" w:rsidR="00FC664F" w:rsidRPr="00F72D69" w:rsidRDefault="00FC664F" w:rsidP="00FC664F">
            <w:pPr>
              <w:pStyle w:val="ConsPlusNormal"/>
              <w:rPr>
                <w:rFonts w:ascii="Times New Roman" w:hAnsi="Times New Roman" w:cs="Times New Roman"/>
                <w:sz w:val="20"/>
              </w:rPr>
            </w:pPr>
            <w:r w:rsidRPr="00F72D69">
              <w:rPr>
                <w:rFonts w:ascii="Times New Roman" w:hAnsi="Times New Roman" w:cs="Times New Roman"/>
                <w:sz w:val="20"/>
                <w:lang w:bidi="ru-RU"/>
              </w:rPr>
              <w:t>Общество с ограниченной ответственностью «</w:t>
            </w:r>
            <w:r>
              <w:rPr>
                <w:rFonts w:ascii="Times New Roman" w:hAnsi="Times New Roman" w:cs="Times New Roman"/>
                <w:sz w:val="20"/>
                <w:lang w:bidi="ru-RU"/>
              </w:rPr>
              <w:t>ВТОРРЕСУРСХОЛДИНГ</w:t>
            </w:r>
            <w:r w:rsidRPr="00F72D69">
              <w:rPr>
                <w:rFonts w:ascii="Times New Roman" w:hAnsi="Times New Roman" w:cs="Times New Roman"/>
                <w:sz w:val="20"/>
                <w:lang w:bidi="ru-RU"/>
              </w:rPr>
              <w:t>»</w:t>
            </w:r>
          </w:p>
        </w:tc>
        <w:tc>
          <w:tcPr>
            <w:tcW w:w="5862" w:type="dxa"/>
            <w:tcBorders>
              <w:top w:val="single" w:sz="4" w:space="0" w:color="auto"/>
              <w:left w:val="single" w:sz="4" w:space="0" w:color="auto"/>
              <w:bottom w:val="single" w:sz="4" w:space="0" w:color="auto"/>
              <w:right w:val="single" w:sz="4" w:space="0" w:color="auto"/>
            </w:tcBorders>
            <w:shd w:val="clear" w:color="auto" w:fill="auto"/>
          </w:tcPr>
          <w:p w14:paraId="25EAEF83" w14:textId="514FA31D" w:rsidR="00FC664F" w:rsidRPr="000A2591" w:rsidRDefault="00172C76" w:rsidP="00FC664F">
            <w:pPr>
              <w:pStyle w:val="ConsPlusNormal"/>
              <w:rPr>
                <w:rFonts w:ascii="Times New Roman" w:hAnsi="Times New Roman" w:cs="Times New Roman"/>
                <w:sz w:val="20"/>
              </w:rPr>
            </w:pPr>
            <w:r w:rsidRPr="00AD4217">
              <w:rPr>
                <w:rFonts w:ascii="Times New Roman" w:hAnsi="Times New Roman" w:cs="Times New Roman"/>
                <w:sz w:val="20"/>
                <w:highlight w:val="yellow"/>
              </w:rPr>
              <w:t>{Наименование организации полное}</w:t>
            </w:r>
            <w:r w:rsidRPr="00AD4217">
              <w:rPr>
                <w:rFonts w:ascii="Times New Roman" w:hAnsi="Times New Roman" w:cs="Times New Roman"/>
                <w:sz w:val="20"/>
              </w:rPr>
              <w:t xml:space="preserve"> </w:t>
            </w:r>
            <w:r w:rsidRPr="00AD4217">
              <w:rPr>
                <w:rFonts w:ascii="Times New Roman" w:hAnsi="Times New Roman" w:cs="Times New Roman"/>
                <w:b/>
                <w:sz w:val="20"/>
              </w:rPr>
              <w:t>(</w:t>
            </w:r>
            <w:r w:rsidRPr="00AD4217">
              <w:rPr>
                <w:rFonts w:ascii="Times New Roman" w:hAnsi="Times New Roman" w:cs="Times New Roman"/>
                <w:sz w:val="20"/>
                <w:highlight w:val="yellow"/>
              </w:rPr>
              <w:t>{Наименование организации сокращенное}</w:t>
            </w:r>
            <w:r w:rsidRPr="00AD4217">
              <w:rPr>
                <w:rFonts w:ascii="Times New Roman" w:hAnsi="Times New Roman" w:cs="Times New Roman"/>
                <w:sz w:val="20"/>
              </w:rPr>
              <w:t>)</w:t>
            </w:r>
          </w:p>
        </w:tc>
      </w:tr>
      <w:tr w:rsidR="00FC664F" w:rsidRPr="00F72D69" w14:paraId="308D7FD7" w14:textId="77777777" w:rsidTr="008A32F3">
        <w:tc>
          <w:tcPr>
            <w:tcW w:w="5019" w:type="dxa"/>
            <w:tcBorders>
              <w:top w:val="single" w:sz="4" w:space="0" w:color="auto"/>
              <w:left w:val="single" w:sz="4" w:space="0" w:color="auto"/>
              <w:bottom w:val="single" w:sz="4" w:space="0" w:color="auto"/>
              <w:right w:val="single" w:sz="4" w:space="0" w:color="auto"/>
            </w:tcBorders>
            <w:shd w:val="clear" w:color="auto" w:fill="auto"/>
          </w:tcPr>
          <w:p w14:paraId="4E34C4BD" w14:textId="0E397DA3" w:rsidR="00FC664F" w:rsidRPr="00F72D69" w:rsidRDefault="00FC664F" w:rsidP="00FC664F">
            <w:pPr>
              <w:pStyle w:val="ConsPlusNormal"/>
              <w:rPr>
                <w:rFonts w:ascii="Times New Roman" w:hAnsi="Times New Roman" w:cs="Times New Roman"/>
                <w:sz w:val="20"/>
              </w:rPr>
            </w:pPr>
            <w:r w:rsidRPr="00F72D69">
              <w:rPr>
                <w:rFonts w:ascii="Times New Roman" w:hAnsi="Times New Roman" w:cs="Times New Roman"/>
                <w:sz w:val="20"/>
              </w:rPr>
              <w:t xml:space="preserve">Адрес регистрации: </w:t>
            </w:r>
          </w:p>
        </w:tc>
        <w:tc>
          <w:tcPr>
            <w:tcW w:w="5862" w:type="dxa"/>
            <w:tcBorders>
              <w:top w:val="single" w:sz="4" w:space="0" w:color="auto"/>
              <w:left w:val="single" w:sz="4" w:space="0" w:color="auto"/>
              <w:bottom w:val="single" w:sz="4" w:space="0" w:color="auto"/>
              <w:right w:val="single" w:sz="4" w:space="0" w:color="auto"/>
            </w:tcBorders>
            <w:shd w:val="clear" w:color="auto" w:fill="auto"/>
          </w:tcPr>
          <w:p w14:paraId="596C733B" w14:textId="4B41719F" w:rsidR="00FC664F" w:rsidRPr="00F72D69" w:rsidRDefault="00FC664F" w:rsidP="00FC664F">
            <w:pPr>
              <w:pStyle w:val="ConsPlusNormal"/>
              <w:rPr>
                <w:rFonts w:ascii="Times New Roman" w:hAnsi="Times New Roman" w:cs="Times New Roman"/>
                <w:sz w:val="20"/>
              </w:rPr>
            </w:pPr>
            <w:r>
              <w:rPr>
                <w:rFonts w:ascii="Times New Roman" w:hAnsi="Times New Roman" w:cs="Times New Roman"/>
                <w:sz w:val="20"/>
              </w:rPr>
              <w:t>Адрес регистрации: ___________________</w:t>
            </w:r>
          </w:p>
        </w:tc>
      </w:tr>
      <w:tr w:rsidR="00FC664F" w:rsidRPr="00F72D69" w14:paraId="05B4E973" w14:textId="77777777" w:rsidTr="008A32F3">
        <w:tc>
          <w:tcPr>
            <w:tcW w:w="5019" w:type="dxa"/>
            <w:tcBorders>
              <w:top w:val="single" w:sz="4" w:space="0" w:color="auto"/>
              <w:left w:val="single" w:sz="4" w:space="0" w:color="auto"/>
              <w:bottom w:val="single" w:sz="4" w:space="0" w:color="auto"/>
              <w:right w:val="single" w:sz="4" w:space="0" w:color="auto"/>
            </w:tcBorders>
            <w:shd w:val="clear" w:color="auto" w:fill="auto"/>
          </w:tcPr>
          <w:p w14:paraId="3F6E3A0A" w14:textId="5851CE2C" w:rsidR="00FC664F" w:rsidRPr="00F72D69" w:rsidRDefault="00FC664F" w:rsidP="00FC664F">
            <w:pPr>
              <w:pStyle w:val="ConsPlusNormal"/>
              <w:rPr>
                <w:rFonts w:ascii="Times New Roman" w:hAnsi="Times New Roman" w:cs="Times New Roman"/>
                <w:sz w:val="20"/>
              </w:rPr>
            </w:pPr>
            <w:r w:rsidRPr="00F72D69">
              <w:rPr>
                <w:rFonts w:ascii="Times New Roman" w:hAnsi="Times New Roman" w:cs="Times New Roman"/>
                <w:sz w:val="20"/>
              </w:rPr>
              <w:t xml:space="preserve">Почтовый адрес: </w:t>
            </w:r>
          </w:p>
        </w:tc>
        <w:tc>
          <w:tcPr>
            <w:tcW w:w="5862" w:type="dxa"/>
            <w:tcBorders>
              <w:top w:val="single" w:sz="4" w:space="0" w:color="auto"/>
              <w:left w:val="single" w:sz="4" w:space="0" w:color="auto"/>
              <w:bottom w:val="single" w:sz="4" w:space="0" w:color="auto"/>
              <w:right w:val="single" w:sz="4" w:space="0" w:color="auto"/>
            </w:tcBorders>
            <w:shd w:val="clear" w:color="auto" w:fill="auto"/>
          </w:tcPr>
          <w:p w14:paraId="02B570CC" w14:textId="000CAE71" w:rsidR="00FC664F" w:rsidRPr="00F72D69" w:rsidRDefault="00FC664F" w:rsidP="00FC664F">
            <w:pPr>
              <w:pStyle w:val="ConsPlusNormal"/>
              <w:rPr>
                <w:rFonts w:ascii="Times New Roman" w:hAnsi="Times New Roman" w:cs="Times New Roman"/>
                <w:sz w:val="20"/>
              </w:rPr>
            </w:pPr>
            <w:r w:rsidRPr="00F72D69">
              <w:rPr>
                <w:rFonts w:ascii="Times New Roman" w:hAnsi="Times New Roman" w:cs="Times New Roman"/>
                <w:sz w:val="20"/>
              </w:rPr>
              <w:t>Почтовый адрес:</w:t>
            </w:r>
            <w:r>
              <w:rPr>
                <w:rFonts w:ascii="Times New Roman" w:hAnsi="Times New Roman" w:cs="Times New Roman"/>
                <w:sz w:val="20"/>
              </w:rPr>
              <w:t xml:space="preserve"> ___________________</w:t>
            </w:r>
          </w:p>
        </w:tc>
      </w:tr>
      <w:tr w:rsidR="00FC664F" w:rsidRPr="00F72D69" w14:paraId="325C92FF" w14:textId="77777777" w:rsidTr="008A32F3">
        <w:tc>
          <w:tcPr>
            <w:tcW w:w="5019" w:type="dxa"/>
            <w:tcBorders>
              <w:top w:val="single" w:sz="4" w:space="0" w:color="auto"/>
              <w:left w:val="single" w:sz="4" w:space="0" w:color="auto"/>
              <w:bottom w:val="single" w:sz="4" w:space="0" w:color="auto"/>
              <w:right w:val="single" w:sz="4" w:space="0" w:color="auto"/>
            </w:tcBorders>
            <w:shd w:val="clear" w:color="auto" w:fill="auto"/>
          </w:tcPr>
          <w:p w14:paraId="086CA21F" w14:textId="44E88917" w:rsidR="00FC664F" w:rsidRPr="00F72D69" w:rsidRDefault="00FC664F" w:rsidP="00FC664F">
            <w:pPr>
              <w:pStyle w:val="ConsPlusNormal"/>
              <w:rPr>
                <w:rFonts w:ascii="Times New Roman" w:hAnsi="Times New Roman" w:cs="Times New Roman"/>
                <w:sz w:val="20"/>
              </w:rPr>
            </w:pPr>
            <w:r w:rsidRPr="00F72D69">
              <w:rPr>
                <w:rFonts w:ascii="Times New Roman" w:hAnsi="Times New Roman" w:cs="Times New Roman"/>
                <w:sz w:val="20"/>
              </w:rPr>
              <w:t xml:space="preserve">ИНН   </w:t>
            </w:r>
            <w:r w:rsidRPr="00B24317">
              <w:rPr>
                <w:rFonts w:ascii="Times New Roman" w:hAnsi="Times New Roman" w:cs="Times New Roman"/>
                <w:sz w:val="20"/>
              </w:rPr>
              <w:t>9726069922</w:t>
            </w:r>
            <w:r w:rsidRPr="00F72D69">
              <w:rPr>
                <w:rFonts w:ascii="Times New Roman" w:hAnsi="Times New Roman" w:cs="Times New Roman"/>
                <w:sz w:val="20"/>
              </w:rPr>
              <w:t xml:space="preserve">  </w:t>
            </w:r>
            <w:r>
              <w:rPr>
                <w:rFonts w:ascii="Times New Roman" w:hAnsi="Times New Roman" w:cs="Times New Roman"/>
                <w:sz w:val="20"/>
              </w:rPr>
              <w:t xml:space="preserve">   </w:t>
            </w:r>
            <w:r w:rsidRPr="00F72D69">
              <w:rPr>
                <w:rFonts w:ascii="Times New Roman" w:hAnsi="Times New Roman" w:cs="Times New Roman"/>
                <w:sz w:val="20"/>
              </w:rPr>
              <w:t>КПП</w:t>
            </w:r>
            <w:r>
              <w:rPr>
                <w:rFonts w:ascii="Times New Roman" w:hAnsi="Times New Roman" w:cs="Times New Roman"/>
                <w:sz w:val="20"/>
              </w:rPr>
              <w:t xml:space="preserve"> </w:t>
            </w:r>
            <w:r w:rsidRPr="00B24317">
              <w:rPr>
                <w:rFonts w:ascii="Times New Roman" w:hAnsi="Times New Roman" w:cs="Times New Roman"/>
                <w:color w:val="FF0000"/>
                <w:sz w:val="20"/>
              </w:rPr>
              <w:t>772601001</w:t>
            </w:r>
          </w:p>
        </w:tc>
        <w:tc>
          <w:tcPr>
            <w:tcW w:w="5862" w:type="dxa"/>
            <w:tcBorders>
              <w:top w:val="single" w:sz="4" w:space="0" w:color="auto"/>
              <w:left w:val="single" w:sz="4" w:space="0" w:color="auto"/>
              <w:bottom w:val="single" w:sz="4" w:space="0" w:color="auto"/>
              <w:right w:val="single" w:sz="4" w:space="0" w:color="auto"/>
            </w:tcBorders>
            <w:shd w:val="clear" w:color="auto" w:fill="auto"/>
          </w:tcPr>
          <w:p w14:paraId="4A94325A" w14:textId="42D4B39E" w:rsidR="00FC664F" w:rsidRPr="00F72D69" w:rsidRDefault="00FC664F" w:rsidP="00FC664F">
            <w:pPr>
              <w:pStyle w:val="ConsPlusNormal"/>
              <w:rPr>
                <w:rFonts w:ascii="Times New Roman" w:hAnsi="Times New Roman" w:cs="Times New Roman"/>
                <w:sz w:val="20"/>
              </w:rPr>
            </w:pPr>
            <w:r>
              <w:rPr>
                <w:rFonts w:ascii="Times New Roman" w:hAnsi="Times New Roman" w:cs="Times New Roman"/>
                <w:sz w:val="20"/>
              </w:rPr>
              <w:t>ИНН __________________ КПП ___________________</w:t>
            </w:r>
            <w:r w:rsidRPr="00F72D69">
              <w:rPr>
                <w:rFonts w:ascii="Times New Roman" w:hAnsi="Times New Roman" w:cs="Times New Roman"/>
                <w:sz w:val="20"/>
              </w:rPr>
              <w:t xml:space="preserve">                                           </w:t>
            </w:r>
          </w:p>
        </w:tc>
      </w:tr>
      <w:tr w:rsidR="00FC664F" w:rsidRPr="00F72D69" w14:paraId="1DAC4379" w14:textId="77777777" w:rsidTr="008A32F3">
        <w:tc>
          <w:tcPr>
            <w:tcW w:w="5019" w:type="dxa"/>
            <w:tcBorders>
              <w:top w:val="single" w:sz="4" w:space="0" w:color="auto"/>
              <w:left w:val="single" w:sz="4" w:space="0" w:color="auto"/>
              <w:bottom w:val="single" w:sz="4" w:space="0" w:color="auto"/>
              <w:right w:val="single" w:sz="4" w:space="0" w:color="auto"/>
            </w:tcBorders>
            <w:shd w:val="clear" w:color="auto" w:fill="auto"/>
          </w:tcPr>
          <w:p w14:paraId="24800D97" w14:textId="5917A74F" w:rsidR="00FC664F" w:rsidRPr="00F72D69" w:rsidRDefault="00FC664F" w:rsidP="00FC664F">
            <w:pPr>
              <w:pStyle w:val="ConsPlusNormal"/>
              <w:rPr>
                <w:rFonts w:ascii="Times New Roman" w:hAnsi="Times New Roman" w:cs="Times New Roman"/>
                <w:sz w:val="20"/>
              </w:rPr>
            </w:pPr>
            <w:r w:rsidRPr="00F72D69">
              <w:rPr>
                <w:rFonts w:ascii="Times New Roman" w:hAnsi="Times New Roman" w:cs="Times New Roman"/>
                <w:sz w:val="20"/>
              </w:rPr>
              <w:t xml:space="preserve">ОГРН </w:t>
            </w:r>
            <w:r w:rsidRPr="00B24317">
              <w:rPr>
                <w:rFonts w:ascii="Times New Roman" w:hAnsi="Times New Roman" w:cs="Times New Roman"/>
                <w:sz w:val="20"/>
              </w:rPr>
              <w:t>1247700205818</w:t>
            </w:r>
            <w:r>
              <w:rPr>
                <w:rFonts w:ascii="Times New Roman" w:hAnsi="Times New Roman" w:cs="Times New Roman"/>
                <w:sz w:val="20"/>
              </w:rPr>
              <w:t xml:space="preserve"> от 04.03.2004г  </w:t>
            </w:r>
            <w:r w:rsidRPr="00F72D69">
              <w:rPr>
                <w:rFonts w:ascii="Times New Roman" w:hAnsi="Times New Roman" w:cs="Times New Roman"/>
                <w:sz w:val="20"/>
              </w:rPr>
              <w:t xml:space="preserve">  ОКПО</w:t>
            </w:r>
            <w:r>
              <w:rPr>
                <w:rFonts w:ascii="Times New Roman" w:hAnsi="Times New Roman" w:cs="Times New Roman"/>
                <w:sz w:val="20"/>
              </w:rPr>
              <w:t xml:space="preserve"> </w:t>
            </w:r>
            <w:r w:rsidRPr="00B24317">
              <w:rPr>
                <w:rFonts w:ascii="Times New Roman" w:hAnsi="Times New Roman" w:cs="Times New Roman"/>
                <w:sz w:val="20"/>
              </w:rPr>
              <w:t>82053687</w:t>
            </w:r>
          </w:p>
        </w:tc>
        <w:tc>
          <w:tcPr>
            <w:tcW w:w="5862" w:type="dxa"/>
            <w:tcBorders>
              <w:top w:val="single" w:sz="4" w:space="0" w:color="auto"/>
              <w:left w:val="single" w:sz="4" w:space="0" w:color="auto"/>
              <w:bottom w:val="single" w:sz="4" w:space="0" w:color="auto"/>
              <w:right w:val="single" w:sz="4" w:space="0" w:color="auto"/>
            </w:tcBorders>
            <w:shd w:val="clear" w:color="auto" w:fill="auto"/>
          </w:tcPr>
          <w:p w14:paraId="5F96223C" w14:textId="6F9B4234" w:rsidR="00FC664F" w:rsidRPr="00F72D69" w:rsidRDefault="00FC664F" w:rsidP="00FC664F">
            <w:pPr>
              <w:pStyle w:val="ConsPlusNormal"/>
              <w:rPr>
                <w:rFonts w:ascii="Times New Roman" w:hAnsi="Times New Roman" w:cs="Times New Roman"/>
                <w:sz w:val="20"/>
              </w:rPr>
            </w:pPr>
            <w:r>
              <w:rPr>
                <w:rFonts w:ascii="Times New Roman" w:hAnsi="Times New Roman" w:cs="Times New Roman"/>
                <w:sz w:val="20"/>
              </w:rPr>
              <w:t>ОГРН __________________________</w:t>
            </w:r>
          </w:p>
        </w:tc>
      </w:tr>
      <w:tr w:rsidR="00FC664F" w:rsidRPr="00F72D69" w14:paraId="0F9D1C1F" w14:textId="77777777" w:rsidTr="008A32F3">
        <w:tc>
          <w:tcPr>
            <w:tcW w:w="5019" w:type="dxa"/>
            <w:tcBorders>
              <w:top w:val="single" w:sz="4" w:space="0" w:color="auto"/>
              <w:left w:val="single" w:sz="4" w:space="0" w:color="auto"/>
              <w:bottom w:val="single" w:sz="4" w:space="0" w:color="auto"/>
              <w:right w:val="single" w:sz="4" w:space="0" w:color="auto"/>
            </w:tcBorders>
            <w:shd w:val="clear" w:color="auto" w:fill="auto"/>
          </w:tcPr>
          <w:p w14:paraId="74A52D1B" w14:textId="240D4128" w:rsidR="00FC664F" w:rsidRPr="00F72D69" w:rsidRDefault="00FC664F" w:rsidP="00FC664F">
            <w:pPr>
              <w:pStyle w:val="ConsPlusNormal"/>
              <w:rPr>
                <w:rFonts w:ascii="Times New Roman" w:hAnsi="Times New Roman" w:cs="Times New Roman"/>
                <w:sz w:val="20"/>
              </w:rPr>
            </w:pPr>
            <w:r w:rsidRPr="00F72D69">
              <w:rPr>
                <w:rFonts w:ascii="Times New Roman" w:hAnsi="Times New Roman" w:cs="Times New Roman"/>
                <w:sz w:val="20"/>
              </w:rPr>
              <w:t xml:space="preserve">Р/с </w:t>
            </w:r>
          </w:p>
        </w:tc>
        <w:tc>
          <w:tcPr>
            <w:tcW w:w="5862" w:type="dxa"/>
            <w:tcBorders>
              <w:top w:val="single" w:sz="4" w:space="0" w:color="auto"/>
              <w:left w:val="single" w:sz="4" w:space="0" w:color="auto"/>
              <w:bottom w:val="single" w:sz="4" w:space="0" w:color="auto"/>
              <w:right w:val="single" w:sz="4" w:space="0" w:color="auto"/>
            </w:tcBorders>
            <w:shd w:val="clear" w:color="auto" w:fill="auto"/>
          </w:tcPr>
          <w:p w14:paraId="7FC04ED4" w14:textId="15A0F2C2" w:rsidR="00FC664F" w:rsidRPr="00F72D69" w:rsidRDefault="00FC664F" w:rsidP="00FC664F">
            <w:pPr>
              <w:pStyle w:val="ConsPlusNormal"/>
              <w:rPr>
                <w:rFonts w:ascii="Times New Roman" w:hAnsi="Times New Roman" w:cs="Times New Roman"/>
                <w:sz w:val="20"/>
              </w:rPr>
            </w:pPr>
            <w:r>
              <w:rPr>
                <w:rFonts w:ascii="Times New Roman" w:hAnsi="Times New Roman" w:cs="Times New Roman"/>
                <w:sz w:val="20"/>
              </w:rPr>
              <w:t xml:space="preserve">Р/сч _________________________               </w:t>
            </w:r>
          </w:p>
        </w:tc>
      </w:tr>
      <w:tr w:rsidR="00FC664F" w:rsidRPr="00F72D69" w14:paraId="55474218" w14:textId="77777777" w:rsidTr="008A32F3">
        <w:tc>
          <w:tcPr>
            <w:tcW w:w="5019" w:type="dxa"/>
            <w:tcBorders>
              <w:top w:val="single" w:sz="4" w:space="0" w:color="auto"/>
              <w:left w:val="single" w:sz="4" w:space="0" w:color="auto"/>
              <w:bottom w:val="single" w:sz="4" w:space="0" w:color="auto"/>
              <w:right w:val="single" w:sz="4" w:space="0" w:color="auto"/>
            </w:tcBorders>
            <w:shd w:val="clear" w:color="auto" w:fill="auto"/>
          </w:tcPr>
          <w:p w14:paraId="4E104CBE" w14:textId="77777777" w:rsidR="00FC664F" w:rsidRPr="00F72D69" w:rsidRDefault="00FC664F" w:rsidP="00FC664F">
            <w:pPr>
              <w:pStyle w:val="ConsPlusNormal"/>
              <w:rPr>
                <w:rFonts w:ascii="Times New Roman" w:hAnsi="Times New Roman" w:cs="Times New Roman"/>
                <w:sz w:val="20"/>
              </w:rPr>
            </w:pPr>
            <w:r w:rsidRPr="00F72D69">
              <w:rPr>
                <w:rFonts w:ascii="Times New Roman" w:hAnsi="Times New Roman" w:cs="Times New Roman"/>
                <w:sz w:val="20"/>
              </w:rPr>
              <w:t xml:space="preserve">Банк: </w:t>
            </w:r>
          </w:p>
          <w:p w14:paraId="275F1A67" w14:textId="2B8951B5" w:rsidR="00FC664F" w:rsidRPr="00F72D69" w:rsidRDefault="00FC664F" w:rsidP="00FC664F">
            <w:pPr>
              <w:pStyle w:val="ConsPlusNormal"/>
              <w:rPr>
                <w:rFonts w:ascii="Times New Roman" w:hAnsi="Times New Roman" w:cs="Times New Roman"/>
                <w:sz w:val="20"/>
              </w:rPr>
            </w:pPr>
          </w:p>
        </w:tc>
        <w:tc>
          <w:tcPr>
            <w:tcW w:w="5862" w:type="dxa"/>
            <w:tcBorders>
              <w:top w:val="single" w:sz="4" w:space="0" w:color="auto"/>
              <w:left w:val="single" w:sz="4" w:space="0" w:color="auto"/>
              <w:bottom w:val="single" w:sz="4" w:space="0" w:color="auto"/>
              <w:right w:val="single" w:sz="4" w:space="0" w:color="auto"/>
            </w:tcBorders>
            <w:shd w:val="clear" w:color="auto" w:fill="auto"/>
          </w:tcPr>
          <w:p w14:paraId="2B61780D" w14:textId="485F31A9" w:rsidR="00FC664F" w:rsidRPr="00F72D69" w:rsidRDefault="00FC664F" w:rsidP="00FC664F">
            <w:pPr>
              <w:pStyle w:val="ConsPlusNormal"/>
              <w:rPr>
                <w:rFonts w:ascii="Times New Roman" w:hAnsi="Times New Roman" w:cs="Times New Roman"/>
                <w:sz w:val="20"/>
              </w:rPr>
            </w:pPr>
            <w:r>
              <w:rPr>
                <w:rFonts w:ascii="Times New Roman" w:hAnsi="Times New Roman" w:cs="Times New Roman"/>
                <w:sz w:val="20"/>
              </w:rPr>
              <w:t>Банк: ____________________________________</w:t>
            </w:r>
          </w:p>
        </w:tc>
      </w:tr>
      <w:tr w:rsidR="00FC664F" w:rsidRPr="00F72D69" w14:paraId="7CB29523" w14:textId="77777777" w:rsidTr="008A32F3">
        <w:tc>
          <w:tcPr>
            <w:tcW w:w="5019" w:type="dxa"/>
            <w:tcBorders>
              <w:top w:val="single" w:sz="4" w:space="0" w:color="auto"/>
              <w:left w:val="single" w:sz="4" w:space="0" w:color="auto"/>
              <w:bottom w:val="single" w:sz="4" w:space="0" w:color="auto"/>
              <w:right w:val="single" w:sz="4" w:space="0" w:color="auto"/>
            </w:tcBorders>
            <w:shd w:val="clear" w:color="auto" w:fill="auto"/>
          </w:tcPr>
          <w:p w14:paraId="29BF757A" w14:textId="22F69DF1" w:rsidR="00FC664F" w:rsidRPr="00F72D69" w:rsidRDefault="00FC664F" w:rsidP="00FC664F">
            <w:pPr>
              <w:pStyle w:val="ConsPlusNormal"/>
              <w:rPr>
                <w:rFonts w:ascii="Times New Roman" w:hAnsi="Times New Roman" w:cs="Times New Roman"/>
                <w:sz w:val="20"/>
              </w:rPr>
            </w:pPr>
            <w:r w:rsidRPr="00F72D69">
              <w:rPr>
                <w:rFonts w:ascii="Times New Roman" w:hAnsi="Times New Roman" w:cs="Times New Roman"/>
                <w:sz w:val="20"/>
              </w:rPr>
              <w:t xml:space="preserve">К/с </w:t>
            </w:r>
            <w:r>
              <w:rPr>
                <w:rFonts w:ascii="Times New Roman" w:hAnsi="Times New Roman" w:cs="Times New Roman"/>
                <w:sz w:val="20"/>
              </w:rPr>
              <w:t xml:space="preserve">                                       </w:t>
            </w:r>
            <w:r w:rsidRPr="00F72D69">
              <w:rPr>
                <w:rFonts w:ascii="Times New Roman" w:hAnsi="Times New Roman" w:cs="Times New Roman"/>
                <w:sz w:val="20"/>
              </w:rPr>
              <w:t xml:space="preserve"> БИК </w:t>
            </w:r>
            <w:r>
              <w:rPr>
                <w:rFonts w:ascii="Times New Roman" w:hAnsi="Times New Roman" w:cs="Times New Roman"/>
                <w:sz w:val="20"/>
              </w:rPr>
              <w:t xml:space="preserve"> </w:t>
            </w:r>
          </w:p>
        </w:tc>
        <w:tc>
          <w:tcPr>
            <w:tcW w:w="5862" w:type="dxa"/>
            <w:tcBorders>
              <w:top w:val="single" w:sz="4" w:space="0" w:color="auto"/>
              <w:left w:val="single" w:sz="4" w:space="0" w:color="auto"/>
              <w:bottom w:val="single" w:sz="4" w:space="0" w:color="auto"/>
              <w:right w:val="single" w:sz="4" w:space="0" w:color="auto"/>
            </w:tcBorders>
            <w:shd w:val="clear" w:color="auto" w:fill="auto"/>
          </w:tcPr>
          <w:p w14:paraId="310A8C3C" w14:textId="2FD68AF9" w:rsidR="00FC664F" w:rsidRPr="00F72D69" w:rsidRDefault="00FC664F" w:rsidP="00FC664F">
            <w:pPr>
              <w:pStyle w:val="ConsPlusNormal"/>
              <w:rPr>
                <w:rFonts w:ascii="Times New Roman" w:hAnsi="Times New Roman" w:cs="Times New Roman"/>
                <w:sz w:val="20"/>
              </w:rPr>
            </w:pPr>
            <w:r>
              <w:rPr>
                <w:rFonts w:ascii="Times New Roman" w:hAnsi="Times New Roman" w:cs="Times New Roman"/>
                <w:sz w:val="20"/>
              </w:rPr>
              <w:t>К/сч _________________________________</w:t>
            </w:r>
          </w:p>
        </w:tc>
      </w:tr>
      <w:tr w:rsidR="00FC664F" w:rsidRPr="00F72D69" w14:paraId="570A7321" w14:textId="77777777" w:rsidTr="008A32F3">
        <w:tc>
          <w:tcPr>
            <w:tcW w:w="5019" w:type="dxa"/>
            <w:tcBorders>
              <w:top w:val="single" w:sz="4" w:space="0" w:color="auto"/>
              <w:left w:val="single" w:sz="4" w:space="0" w:color="auto"/>
              <w:bottom w:val="single" w:sz="4" w:space="0" w:color="auto"/>
              <w:right w:val="single" w:sz="4" w:space="0" w:color="auto"/>
            </w:tcBorders>
            <w:shd w:val="clear" w:color="auto" w:fill="auto"/>
          </w:tcPr>
          <w:p w14:paraId="6A105A85" w14:textId="653CFA7C" w:rsidR="00FC664F" w:rsidRPr="00F72D69" w:rsidRDefault="00FC664F" w:rsidP="00FC664F">
            <w:pPr>
              <w:pStyle w:val="ConsPlusNormal"/>
              <w:rPr>
                <w:rFonts w:ascii="Times New Roman" w:hAnsi="Times New Roman" w:cs="Times New Roman"/>
                <w:sz w:val="20"/>
              </w:rPr>
            </w:pPr>
            <w:r w:rsidRPr="00F72D69">
              <w:rPr>
                <w:rFonts w:ascii="Times New Roman" w:hAnsi="Times New Roman" w:cs="Times New Roman"/>
                <w:sz w:val="20"/>
              </w:rPr>
              <w:t xml:space="preserve">Тел./факс: </w:t>
            </w:r>
          </w:p>
        </w:tc>
        <w:tc>
          <w:tcPr>
            <w:tcW w:w="5862" w:type="dxa"/>
            <w:tcBorders>
              <w:top w:val="single" w:sz="4" w:space="0" w:color="auto"/>
              <w:left w:val="single" w:sz="4" w:space="0" w:color="auto"/>
              <w:bottom w:val="single" w:sz="4" w:space="0" w:color="auto"/>
              <w:right w:val="single" w:sz="4" w:space="0" w:color="auto"/>
            </w:tcBorders>
            <w:shd w:val="clear" w:color="auto" w:fill="auto"/>
          </w:tcPr>
          <w:p w14:paraId="106D956F" w14:textId="0FB42E0E" w:rsidR="00FC664F" w:rsidRPr="00F72D69" w:rsidRDefault="00FC664F" w:rsidP="00FC664F">
            <w:pPr>
              <w:pStyle w:val="ConsPlusNormal"/>
              <w:rPr>
                <w:rFonts w:ascii="Times New Roman" w:hAnsi="Times New Roman" w:cs="Times New Roman"/>
                <w:sz w:val="20"/>
              </w:rPr>
            </w:pPr>
            <w:r w:rsidRPr="00F72D69">
              <w:rPr>
                <w:rFonts w:ascii="Times New Roman" w:hAnsi="Times New Roman" w:cs="Times New Roman"/>
                <w:sz w:val="20"/>
              </w:rPr>
              <w:t xml:space="preserve">Тел: </w:t>
            </w:r>
          </w:p>
        </w:tc>
      </w:tr>
      <w:tr w:rsidR="00FC664F" w:rsidRPr="00F72D69" w14:paraId="1B8D5BAC" w14:textId="77777777" w:rsidTr="008A32F3">
        <w:tc>
          <w:tcPr>
            <w:tcW w:w="5019" w:type="dxa"/>
            <w:tcBorders>
              <w:top w:val="single" w:sz="4" w:space="0" w:color="auto"/>
              <w:left w:val="single" w:sz="4" w:space="0" w:color="auto"/>
              <w:bottom w:val="single" w:sz="4" w:space="0" w:color="auto"/>
              <w:right w:val="single" w:sz="4" w:space="0" w:color="auto"/>
            </w:tcBorders>
            <w:shd w:val="clear" w:color="auto" w:fill="auto"/>
          </w:tcPr>
          <w:p w14:paraId="46EF8E7B" w14:textId="2CC997CE" w:rsidR="00FC664F" w:rsidRPr="00F72D69" w:rsidRDefault="00FC664F" w:rsidP="00FC664F">
            <w:pPr>
              <w:pStyle w:val="ConsPlusNormal"/>
              <w:rPr>
                <w:rFonts w:ascii="Times New Roman" w:hAnsi="Times New Roman" w:cs="Times New Roman"/>
                <w:sz w:val="20"/>
              </w:rPr>
            </w:pPr>
            <w:r w:rsidRPr="00F72D69">
              <w:rPr>
                <w:rFonts w:ascii="Times New Roman" w:hAnsi="Times New Roman" w:cs="Times New Roman"/>
                <w:sz w:val="20"/>
              </w:rPr>
              <w:t xml:space="preserve">Сайт: </w:t>
            </w:r>
          </w:p>
        </w:tc>
        <w:tc>
          <w:tcPr>
            <w:tcW w:w="5862" w:type="dxa"/>
            <w:tcBorders>
              <w:top w:val="single" w:sz="4" w:space="0" w:color="auto"/>
              <w:left w:val="single" w:sz="4" w:space="0" w:color="auto"/>
              <w:bottom w:val="single" w:sz="4" w:space="0" w:color="auto"/>
              <w:right w:val="single" w:sz="4" w:space="0" w:color="auto"/>
            </w:tcBorders>
            <w:shd w:val="clear" w:color="auto" w:fill="auto"/>
          </w:tcPr>
          <w:p w14:paraId="6F39E830" w14:textId="0958C86C" w:rsidR="00FC664F" w:rsidRPr="00F72D69" w:rsidRDefault="00FC664F" w:rsidP="00FC664F">
            <w:pPr>
              <w:pStyle w:val="ConsPlusNormal"/>
              <w:rPr>
                <w:rFonts w:ascii="Times New Roman" w:hAnsi="Times New Roman" w:cs="Times New Roman"/>
                <w:sz w:val="20"/>
              </w:rPr>
            </w:pPr>
            <w:r>
              <w:rPr>
                <w:rFonts w:ascii="Times New Roman" w:hAnsi="Times New Roman" w:cs="Times New Roman"/>
                <w:sz w:val="20"/>
              </w:rPr>
              <w:t>Сайт:</w:t>
            </w:r>
          </w:p>
        </w:tc>
      </w:tr>
      <w:tr w:rsidR="00FC664F" w:rsidRPr="00F72D69" w14:paraId="202DD497" w14:textId="77777777" w:rsidTr="008A32F3">
        <w:trPr>
          <w:trHeight w:val="60"/>
        </w:trPr>
        <w:tc>
          <w:tcPr>
            <w:tcW w:w="5019" w:type="dxa"/>
            <w:tcBorders>
              <w:top w:val="single" w:sz="4" w:space="0" w:color="auto"/>
              <w:left w:val="single" w:sz="4" w:space="0" w:color="auto"/>
              <w:bottom w:val="single" w:sz="4" w:space="0" w:color="auto"/>
              <w:right w:val="single" w:sz="4" w:space="0" w:color="auto"/>
            </w:tcBorders>
            <w:shd w:val="clear" w:color="auto" w:fill="auto"/>
          </w:tcPr>
          <w:p w14:paraId="19028E0F" w14:textId="1A91D9C5" w:rsidR="00FC664F" w:rsidRPr="00F72D69" w:rsidRDefault="00FC664F" w:rsidP="00FC664F">
            <w:pPr>
              <w:pStyle w:val="ConsPlusNormal"/>
              <w:rPr>
                <w:rFonts w:ascii="Times New Roman" w:hAnsi="Times New Roman" w:cs="Times New Roman"/>
                <w:sz w:val="20"/>
                <w:lang w:val="en-US"/>
              </w:rPr>
            </w:pPr>
            <w:r w:rsidRPr="00F72D69">
              <w:rPr>
                <w:rFonts w:ascii="Times New Roman" w:hAnsi="Times New Roman" w:cs="Times New Roman"/>
                <w:sz w:val="20"/>
                <w:lang w:val="en-US"/>
              </w:rPr>
              <w:t>e-mail:</w:t>
            </w:r>
          </w:p>
        </w:tc>
        <w:tc>
          <w:tcPr>
            <w:tcW w:w="5862" w:type="dxa"/>
            <w:tcBorders>
              <w:top w:val="single" w:sz="4" w:space="0" w:color="auto"/>
              <w:left w:val="single" w:sz="4" w:space="0" w:color="auto"/>
              <w:bottom w:val="single" w:sz="4" w:space="0" w:color="auto"/>
              <w:right w:val="single" w:sz="4" w:space="0" w:color="auto"/>
            </w:tcBorders>
            <w:shd w:val="clear" w:color="auto" w:fill="auto"/>
          </w:tcPr>
          <w:p w14:paraId="12108E3F" w14:textId="0E577899" w:rsidR="00FC664F" w:rsidRPr="00F72D69" w:rsidRDefault="00FC664F" w:rsidP="00FC664F">
            <w:pPr>
              <w:pStyle w:val="ConsPlusNormal"/>
              <w:rPr>
                <w:rFonts w:ascii="Times New Roman" w:hAnsi="Times New Roman" w:cs="Times New Roman"/>
                <w:sz w:val="20"/>
                <w:lang w:val="en-US"/>
              </w:rPr>
            </w:pPr>
            <w:r w:rsidRPr="00F72D69">
              <w:rPr>
                <w:rFonts w:ascii="Times New Roman" w:hAnsi="Times New Roman" w:cs="Times New Roman"/>
                <w:sz w:val="20"/>
                <w:lang w:val="en-US"/>
              </w:rPr>
              <w:t>e-mail:</w:t>
            </w:r>
            <w:r w:rsidRPr="00F72D69">
              <w:rPr>
                <w:sz w:val="20"/>
                <w:lang w:val="en-US"/>
              </w:rPr>
              <w:t xml:space="preserve"> </w:t>
            </w:r>
          </w:p>
        </w:tc>
      </w:tr>
      <w:bookmarkEnd w:id="3"/>
    </w:tbl>
    <w:p w14:paraId="19416632" w14:textId="77777777" w:rsidR="00BD54C6" w:rsidRPr="00607454" w:rsidRDefault="00BD54C6" w:rsidP="00BD54C6">
      <w:pPr>
        <w:pStyle w:val="ConsPlusNormal"/>
        <w:ind w:left="142" w:right="167" w:firstLine="540"/>
        <w:jc w:val="both"/>
        <w:rPr>
          <w:rFonts w:ascii="Times New Roman" w:hAnsi="Times New Roman" w:cs="Times New Roman"/>
          <w:sz w:val="20"/>
          <w:szCs w:val="15"/>
          <w:lang w:val="en-US"/>
        </w:rPr>
      </w:pPr>
    </w:p>
    <w:p w14:paraId="7CFA4E9F" w14:textId="77777777" w:rsidR="00423102" w:rsidRPr="00607454" w:rsidRDefault="00423102" w:rsidP="00BD54C6">
      <w:pPr>
        <w:pStyle w:val="ConsPlusNormal"/>
        <w:ind w:left="142" w:right="167" w:firstLine="540"/>
        <w:jc w:val="both"/>
        <w:rPr>
          <w:rFonts w:ascii="Times New Roman" w:hAnsi="Times New Roman" w:cs="Times New Roman"/>
          <w:sz w:val="20"/>
          <w:szCs w:val="15"/>
          <w:lang w:val="en-US"/>
        </w:rPr>
      </w:pPr>
    </w:p>
    <w:p w14:paraId="29A72E63" w14:textId="0564D35D" w:rsidR="00BD54C6" w:rsidRPr="00607454" w:rsidRDefault="00BD54C6" w:rsidP="00775C83">
      <w:pPr>
        <w:pStyle w:val="ConsPlusNormal"/>
        <w:ind w:right="167" w:firstLine="709"/>
        <w:jc w:val="both"/>
        <w:rPr>
          <w:sz w:val="32"/>
        </w:rPr>
      </w:pPr>
      <w:r w:rsidRPr="00607454">
        <w:rPr>
          <w:rFonts w:ascii="Times New Roman" w:hAnsi="Times New Roman" w:cs="Times New Roman"/>
          <w:sz w:val="20"/>
          <w:szCs w:val="15"/>
        </w:rPr>
        <w:t xml:space="preserve">____________________ / </w:t>
      </w:r>
      <w:r w:rsidR="00FC664F" w:rsidRPr="00FC664F">
        <w:rPr>
          <w:rFonts w:ascii="Times New Roman" w:hAnsi="Times New Roman" w:cs="Times New Roman"/>
          <w:color w:val="FF0000"/>
          <w:sz w:val="20"/>
          <w:szCs w:val="15"/>
        </w:rPr>
        <w:t>ФИО</w:t>
      </w:r>
      <w:r w:rsidRPr="00607454">
        <w:rPr>
          <w:rFonts w:ascii="Times New Roman" w:hAnsi="Times New Roman" w:cs="Times New Roman"/>
          <w:sz w:val="20"/>
          <w:szCs w:val="15"/>
        </w:rPr>
        <w:t xml:space="preserve"> /</w:t>
      </w:r>
      <w:r w:rsidRPr="00607454">
        <w:rPr>
          <w:rFonts w:ascii="Times New Roman" w:hAnsi="Times New Roman" w:cs="Times New Roman"/>
          <w:sz w:val="20"/>
          <w:szCs w:val="15"/>
        </w:rPr>
        <w:tab/>
        <w:t xml:space="preserve">                                 ____________________ /</w:t>
      </w:r>
      <w:r w:rsidR="00FC664F" w:rsidRPr="00FC664F">
        <w:rPr>
          <w:rFonts w:ascii="Times New Roman" w:hAnsi="Times New Roman" w:cs="Times New Roman"/>
          <w:color w:val="FF0000"/>
          <w:sz w:val="20"/>
          <w:szCs w:val="15"/>
        </w:rPr>
        <w:t>ФИО</w:t>
      </w:r>
      <w:r w:rsidRPr="00607454">
        <w:rPr>
          <w:rFonts w:ascii="Times New Roman" w:hAnsi="Times New Roman" w:cs="Times New Roman"/>
          <w:sz w:val="20"/>
          <w:szCs w:val="15"/>
        </w:rPr>
        <w:t>/</w:t>
      </w:r>
      <w:r w:rsidRPr="00607454">
        <w:rPr>
          <w:rFonts w:ascii="Times New Roman" w:hAnsi="Times New Roman" w:cs="Times New Roman"/>
          <w:sz w:val="20"/>
          <w:szCs w:val="15"/>
        </w:rPr>
        <w:tab/>
      </w:r>
    </w:p>
    <w:p w14:paraId="0DAB52ED" w14:textId="77777777" w:rsidR="00BD54C6" w:rsidRPr="004A18FF" w:rsidRDefault="00BD54C6" w:rsidP="00BD54C6">
      <w:pPr>
        <w:pStyle w:val="ConsPlusNormal"/>
        <w:ind w:left="142" w:right="167" w:firstLine="540"/>
        <w:jc w:val="both"/>
        <w:rPr>
          <w:color w:val="000000" w:themeColor="text1"/>
          <w:sz w:val="32"/>
        </w:rPr>
      </w:pPr>
      <w:r w:rsidRPr="004A18FF">
        <w:rPr>
          <w:rFonts w:ascii="Times New Roman" w:hAnsi="Times New Roman" w:cs="Times New Roman"/>
          <w:color w:val="000000" w:themeColor="text1"/>
          <w:sz w:val="20"/>
          <w:szCs w:val="15"/>
        </w:rPr>
        <w:tab/>
      </w:r>
      <w:r w:rsidRPr="004A18FF">
        <w:rPr>
          <w:rFonts w:ascii="Times New Roman" w:hAnsi="Times New Roman" w:cs="Times New Roman"/>
          <w:color w:val="000000" w:themeColor="text1"/>
          <w:sz w:val="20"/>
          <w:szCs w:val="15"/>
        </w:rPr>
        <w:tab/>
      </w:r>
      <w:r w:rsidRPr="004A18FF">
        <w:rPr>
          <w:rFonts w:ascii="Times New Roman" w:hAnsi="Times New Roman" w:cs="Times New Roman"/>
          <w:color w:val="000000" w:themeColor="text1"/>
          <w:sz w:val="20"/>
          <w:szCs w:val="15"/>
        </w:rPr>
        <w:tab/>
      </w:r>
      <w:r w:rsidRPr="004A18FF">
        <w:rPr>
          <w:rFonts w:ascii="Times New Roman" w:hAnsi="Times New Roman" w:cs="Times New Roman"/>
          <w:color w:val="000000" w:themeColor="text1"/>
          <w:sz w:val="20"/>
          <w:szCs w:val="15"/>
        </w:rPr>
        <w:tab/>
      </w:r>
      <w:r w:rsidRPr="004A18FF">
        <w:rPr>
          <w:rFonts w:ascii="Times New Roman" w:hAnsi="Times New Roman" w:cs="Times New Roman"/>
          <w:color w:val="000000" w:themeColor="text1"/>
          <w:sz w:val="20"/>
          <w:szCs w:val="15"/>
        </w:rPr>
        <w:tab/>
      </w:r>
      <w:r w:rsidRPr="004A18FF">
        <w:rPr>
          <w:rFonts w:ascii="Times New Roman" w:hAnsi="Times New Roman" w:cs="Times New Roman"/>
          <w:color w:val="000000" w:themeColor="text1"/>
          <w:sz w:val="20"/>
          <w:szCs w:val="15"/>
        </w:rPr>
        <w:tab/>
      </w:r>
      <w:r w:rsidRPr="004A18FF">
        <w:rPr>
          <w:rFonts w:ascii="Times New Roman" w:hAnsi="Times New Roman" w:cs="Times New Roman"/>
          <w:color w:val="000000" w:themeColor="text1"/>
          <w:sz w:val="20"/>
          <w:szCs w:val="15"/>
        </w:rPr>
        <w:tab/>
      </w:r>
      <w:r w:rsidRPr="004A18FF">
        <w:rPr>
          <w:rFonts w:ascii="Times New Roman" w:hAnsi="Times New Roman" w:cs="Times New Roman"/>
          <w:color w:val="000000" w:themeColor="text1"/>
          <w:sz w:val="20"/>
          <w:szCs w:val="15"/>
        </w:rPr>
        <w:tab/>
      </w:r>
    </w:p>
    <w:p w14:paraId="0099021A" w14:textId="77777777" w:rsidR="00BD54C6" w:rsidRPr="00423102" w:rsidRDefault="00BD54C6" w:rsidP="00BD54C6">
      <w:pPr>
        <w:pStyle w:val="ConsPlusCell"/>
        <w:ind w:left="850" w:right="167"/>
        <w:jc w:val="both"/>
        <w:rPr>
          <w:sz w:val="28"/>
        </w:rPr>
      </w:pPr>
      <w:r w:rsidRPr="00423102">
        <w:rPr>
          <w:rFonts w:ascii="Times New Roman" w:hAnsi="Times New Roman" w:cs="Times New Roman"/>
          <w:szCs w:val="15"/>
        </w:rPr>
        <w:t xml:space="preserve">       М.П.                                                                                                         М.П.</w:t>
      </w:r>
      <w:r w:rsidRPr="00423102">
        <w:rPr>
          <w:rFonts w:ascii="Times New Roman" w:hAnsi="Times New Roman" w:cs="Times New Roman"/>
          <w:szCs w:val="15"/>
        </w:rPr>
        <w:tab/>
      </w:r>
      <w:r w:rsidRPr="00423102">
        <w:rPr>
          <w:rFonts w:ascii="Times New Roman" w:hAnsi="Times New Roman" w:cs="Times New Roman"/>
          <w:szCs w:val="15"/>
        </w:rPr>
        <w:tab/>
      </w:r>
    </w:p>
    <w:p w14:paraId="08F2552C" w14:textId="77777777" w:rsidR="00BD54C6" w:rsidRPr="00423102" w:rsidRDefault="00BD54C6" w:rsidP="00BD54C6">
      <w:pPr>
        <w:pStyle w:val="ConsPlusCell"/>
        <w:ind w:left="850" w:right="167"/>
        <w:jc w:val="both"/>
        <w:rPr>
          <w:rFonts w:ascii="Times New Roman" w:hAnsi="Times New Roman" w:cs="Times New Roman"/>
          <w:szCs w:val="15"/>
        </w:rPr>
      </w:pPr>
    </w:p>
    <w:p w14:paraId="53BA3587" w14:textId="77777777" w:rsidR="00423102" w:rsidRDefault="00423102" w:rsidP="008079B9">
      <w:pPr>
        <w:pStyle w:val="21"/>
        <w:shd w:val="clear" w:color="auto" w:fill="auto"/>
        <w:spacing w:after="0" w:line="240" w:lineRule="auto"/>
        <w:ind w:left="6237"/>
        <w:jc w:val="right"/>
        <w:rPr>
          <w:sz w:val="20"/>
        </w:rPr>
      </w:pPr>
    </w:p>
    <w:p w14:paraId="29A45865" w14:textId="77777777" w:rsidR="00423102" w:rsidRDefault="00423102" w:rsidP="008079B9">
      <w:pPr>
        <w:pStyle w:val="21"/>
        <w:shd w:val="clear" w:color="auto" w:fill="auto"/>
        <w:spacing w:after="0" w:line="240" w:lineRule="auto"/>
        <w:ind w:left="6237"/>
        <w:jc w:val="right"/>
        <w:rPr>
          <w:sz w:val="20"/>
        </w:rPr>
      </w:pPr>
    </w:p>
    <w:p w14:paraId="20DFDC7B" w14:textId="77777777" w:rsidR="00775C83" w:rsidRDefault="00775C83" w:rsidP="008079B9">
      <w:pPr>
        <w:pStyle w:val="21"/>
        <w:shd w:val="clear" w:color="auto" w:fill="auto"/>
        <w:spacing w:after="0" w:line="240" w:lineRule="auto"/>
        <w:ind w:left="6237"/>
        <w:jc w:val="right"/>
        <w:rPr>
          <w:sz w:val="20"/>
        </w:rPr>
      </w:pPr>
    </w:p>
    <w:p w14:paraId="471A2097" w14:textId="77777777" w:rsidR="00775C83" w:rsidRDefault="00775C83" w:rsidP="008079B9">
      <w:pPr>
        <w:pStyle w:val="21"/>
        <w:shd w:val="clear" w:color="auto" w:fill="auto"/>
        <w:spacing w:after="0" w:line="240" w:lineRule="auto"/>
        <w:ind w:left="6237"/>
        <w:jc w:val="right"/>
        <w:rPr>
          <w:sz w:val="20"/>
        </w:rPr>
      </w:pPr>
    </w:p>
    <w:p w14:paraId="4C9FB844" w14:textId="7E271E87" w:rsidR="00172C76" w:rsidRPr="00172C76" w:rsidRDefault="00172C76" w:rsidP="00172C76">
      <w:pPr>
        <w:ind w:left="6237"/>
        <w:jc w:val="right"/>
        <w:rPr>
          <w:rFonts w:ascii="Times New Roman" w:hAnsi="Times New Roman" w:cs="Times New Roman"/>
          <w:sz w:val="20"/>
        </w:rPr>
      </w:pPr>
      <w:bookmarkStart w:id="4" w:name="_Hlk222126187"/>
      <w:bookmarkStart w:id="5" w:name="bookmark0"/>
      <w:r w:rsidRPr="00172C76">
        <w:rPr>
          <w:rFonts w:ascii="Times New Roman" w:hAnsi="Times New Roman" w:cs="Times New Roman"/>
          <w:sz w:val="20"/>
        </w:rPr>
        <w:lastRenderedPageBreak/>
        <w:t xml:space="preserve">Приложение </w:t>
      </w:r>
    </w:p>
    <w:p w14:paraId="266CE863" w14:textId="77777777" w:rsidR="00172C76" w:rsidRPr="00172C76" w:rsidRDefault="00172C76" w:rsidP="00172C76">
      <w:pPr>
        <w:ind w:left="6237"/>
        <w:jc w:val="right"/>
        <w:rPr>
          <w:rFonts w:ascii="Times New Roman" w:hAnsi="Times New Roman" w:cs="Times New Roman"/>
          <w:sz w:val="20"/>
        </w:rPr>
      </w:pPr>
      <w:r w:rsidRPr="00172C76">
        <w:rPr>
          <w:rFonts w:ascii="Times New Roman" w:hAnsi="Times New Roman" w:cs="Times New Roman"/>
          <w:sz w:val="20"/>
        </w:rPr>
        <w:t xml:space="preserve">к договору </w:t>
      </w:r>
      <w:r w:rsidRPr="00172C76">
        <w:rPr>
          <w:rFonts w:ascii="Times New Roman" w:hAnsi="Times New Roman" w:cs="Times New Roman"/>
          <w:color w:val="auto"/>
          <w:sz w:val="20"/>
        </w:rPr>
        <w:t xml:space="preserve">№ </w:t>
      </w:r>
      <w:r w:rsidRPr="00172C76">
        <w:rPr>
          <w:rFonts w:ascii="Times New Roman" w:hAnsi="Times New Roman" w:cs="Times New Roman"/>
          <w:color w:val="auto"/>
          <w:sz w:val="20"/>
          <w:szCs w:val="20"/>
          <w:highlight w:val="yellow"/>
        </w:rPr>
        <w:t xml:space="preserve">________-{номер лицевого счета в 1С} от </w:t>
      </w:r>
      <w:r w:rsidRPr="00172C76">
        <w:rPr>
          <w:rFonts w:ascii="Times New Roman" w:hAnsi="Times New Roman" w:cs="Times New Roman"/>
          <w:color w:val="auto"/>
          <w:sz w:val="20"/>
          <w:highlight w:val="yellow"/>
        </w:rPr>
        <w:t xml:space="preserve"> __  _____ 20__г.</w:t>
      </w:r>
    </w:p>
    <w:p w14:paraId="3B1BF615" w14:textId="77777777" w:rsidR="00172C76" w:rsidRPr="00172C76" w:rsidRDefault="00172C76" w:rsidP="00172C76">
      <w:pPr>
        <w:ind w:left="6237"/>
        <w:jc w:val="right"/>
        <w:rPr>
          <w:rFonts w:ascii="Times New Roman" w:hAnsi="Times New Roman" w:cs="Times New Roman"/>
          <w:sz w:val="20"/>
        </w:rPr>
      </w:pPr>
      <w:r w:rsidRPr="00172C76">
        <w:rPr>
          <w:rFonts w:ascii="Times New Roman" w:hAnsi="Times New Roman" w:cs="Times New Roman"/>
          <w:sz w:val="20"/>
        </w:rPr>
        <w:t xml:space="preserve"> на оказание услуг </w:t>
      </w:r>
    </w:p>
    <w:p w14:paraId="3ABC4E7C" w14:textId="77777777" w:rsidR="00172C76" w:rsidRPr="00172C76" w:rsidRDefault="00172C76" w:rsidP="00172C76">
      <w:pPr>
        <w:ind w:left="6237"/>
        <w:jc w:val="right"/>
        <w:rPr>
          <w:rFonts w:ascii="Times New Roman" w:hAnsi="Times New Roman" w:cs="Times New Roman"/>
          <w:sz w:val="20"/>
        </w:rPr>
      </w:pPr>
      <w:r w:rsidRPr="00172C76">
        <w:rPr>
          <w:rFonts w:ascii="Times New Roman" w:hAnsi="Times New Roman" w:cs="Times New Roman"/>
          <w:sz w:val="20"/>
        </w:rPr>
        <w:t>по обращению с твердыми коммунальными отходами</w:t>
      </w:r>
    </w:p>
    <w:bookmarkEnd w:id="4"/>
    <w:p w14:paraId="18090950" w14:textId="77777777" w:rsidR="008079B9" w:rsidRPr="008079B9" w:rsidRDefault="008079B9" w:rsidP="008079B9">
      <w:pPr>
        <w:pStyle w:val="21"/>
        <w:shd w:val="clear" w:color="auto" w:fill="auto"/>
        <w:spacing w:after="0" w:line="240" w:lineRule="auto"/>
        <w:ind w:left="20"/>
        <w:jc w:val="center"/>
        <w:rPr>
          <w:sz w:val="20"/>
        </w:rPr>
      </w:pPr>
    </w:p>
    <w:p w14:paraId="2DB6F7CA" w14:textId="77777777" w:rsidR="00423102" w:rsidRDefault="00423102" w:rsidP="008079B9">
      <w:pPr>
        <w:pStyle w:val="21"/>
        <w:shd w:val="clear" w:color="auto" w:fill="auto"/>
        <w:spacing w:after="0" w:line="240" w:lineRule="auto"/>
        <w:ind w:left="20"/>
        <w:jc w:val="center"/>
        <w:rPr>
          <w:sz w:val="20"/>
        </w:rPr>
      </w:pPr>
    </w:p>
    <w:bookmarkEnd w:id="5"/>
    <w:p w14:paraId="5E8086C9" w14:textId="77777777" w:rsidR="005E0A62" w:rsidRPr="00D4573A" w:rsidRDefault="005E0A62" w:rsidP="005E0A62">
      <w:pPr>
        <w:pStyle w:val="ConsPlusNormal"/>
        <w:jc w:val="center"/>
        <w:rPr>
          <w:rFonts w:ascii="Times New Roman" w:hAnsi="Times New Roman" w:cs="Times New Roman"/>
          <w:b/>
          <w:sz w:val="20"/>
        </w:rPr>
      </w:pPr>
      <w:r w:rsidRPr="00D4573A">
        <w:rPr>
          <w:rFonts w:ascii="Times New Roman" w:hAnsi="Times New Roman" w:cs="Times New Roman"/>
          <w:b/>
          <w:sz w:val="20"/>
        </w:rPr>
        <w:t>ИНФОРМАЦИЯ</w:t>
      </w:r>
    </w:p>
    <w:p w14:paraId="03BFA6DD" w14:textId="77777777" w:rsidR="005E0A62" w:rsidRPr="00D4573A" w:rsidRDefault="005E0A62" w:rsidP="005E0A62">
      <w:pPr>
        <w:pStyle w:val="ConsPlusNormal"/>
        <w:jc w:val="center"/>
        <w:rPr>
          <w:rFonts w:ascii="Times New Roman" w:hAnsi="Times New Roman" w:cs="Times New Roman"/>
          <w:b/>
          <w:sz w:val="20"/>
        </w:rPr>
      </w:pPr>
      <w:r w:rsidRPr="00D4573A">
        <w:rPr>
          <w:rFonts w:ascii="Times New Roman" w:hAnsi="Times New Roman" w:cs="Times New Roman"/>
          <w:b/>
          <w:sz w:val="20"/>
        </w:rPr>
        <w:t>по предмету договора на оказание услуг по обращению</w:t>
      </w:r>
    </w:p>
    <w:p w14:paraId="6A711797" w14:textId="77777777" w:rsidR="005E0A62" w:rsidRPr="00D4573A" w:rsidRDefault="005E0A62" w:rsidP="005E0A62">
      <w:pPr>
        <w:pStyle w:val="ConsPlusNormal"/>
        <w:jc w:val="center"/>
        <w:rPr>
          <w:rFonts w:ascii="Times New Roman" w:hAnsi="Times New Roman" w:cs="Times New Roman"/>
          <w:b/>
          <w:sz w:val="20"/>
        </w:rPr>
      </w:pPr>
      <w:r w:rsidRPr="00D4573A">
        <w:rPr>
          <w:rFonts w:ascii="Times New Roman" w:hAnsi="Times New Roman" w:cs="Times New Roman"/>
          <w:b/>
          <w:sz w:val="20"/>
        </w:rPr>
        <w:t>с твердыми коммунальными отходами</w:t>
      </w:r>
    </w:p>
    <w:p w14:paraId="0FA2FB9D" w14:textId="77777777" w:rsidR="005E0A62" w:rsidRDefault="005E0A62" w:rsidP="008079B9">
      <w:pPr>
        <w:pStyle w:val="21"/>
        <w:shd w:val="clear" w:color="auto" w:fill="auto"/>
        <w:spacing w:after="0" w:line="240" w:lineRule="auto"/>
        <w:ind w:left="20"/>
        <w:jc w:val="center"/>
        <w:rPr>
          <w:sz w:val="20"/>
          <w:lang w:eastAsia="en-US" w:bidi="en-US"/>
        </w:rPr>
      </w:pPr>
    </w:p>
    <w:p w14:paraId="69381325" w14:textId="77777777" w:rsidR="00B457A7" w:rsidRDefault="00B457A7" w:rsidP="008079B9">
      <w:pPr>
        <w:pStyle w:val="21"/>
        <w:shd w:val="clear" w:color="auto" w:fill="auto"/>
        <w:spacing w:after="0" w:line="240" w:lineRule="auto"/>
        <w:ind w:left="20"/>
        <w:jc w:val="center"/>
        <w:rPr>
          <w:sz w:val="20"/>
        </w:rPr>
      </w:pPr>
    </w:p>
    <w:tbl>
      <w:tblPr>
        <w:tblW w:w="10632"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1843"/>
        <w:gridCol w:w="1283"/>
        <w:gridCol w:w="1418"/>
        <w:gridCol w:w="1410"/>
        <w:gridCol w:w="2977"/>
      </w:tblGrid>
      <w:tr w:rsidR="00902AC9" w:rsidRPr="00B457A7" w14:paraId="189B51D8" w14:textId="77777777" w:rsidTr="00287FE4">
        <w:tc>
          <w:tcPr>
            <w:tcW w:w="1701" w:type="dxa"/>
          </w:tcPr>
          <w:p w14:paraId="4AFCC694" w14:textId="77777777" w:rsidR="00902AC9" w:rsidRPr="00B457A7" w:rsidRDefault="00902AC9" w:rsidP="00287FE4">
            <w:pPr>
              <w:pStyle w:val="ConsPlusNormal"/>
              <w:jc w:val="center"/>
              <w:rPr>
                <w:rFonts w:ascii="Times New Roman" w:hAnsi="Times New Roman" w:cs="Times New Roman"/>
                <w:sz w:val="18"/>
                <w:szCs w:val="18"/>
              </w:rPr>
            </w:pPr>
            <w:r w:rsidRPr="00B457A7">
              <w:rPr>
                <w:rFonts w:ascii="Times New Roman" w:hAnsi="Times New Roman" w:cs="Times New Roman"/>
                <w:sz w:val="18"/>
                <w:szCs w:val="18"/>
              </w:rPr>
              <w:t>Наименование источника образования твердых коммунальных отходов</w:t>
            </w:r>
          </w:p>
        </w:tc>
        <w:tc>
          <w:tcPr>
            <w:tcW w:w="1843" w:type="dxa"/>
          </w:tcPr>
          <w:p w14:paraId="5E5B008B" w14:textId="77777777" w:rsidR="00902AC9" w:rsidRPr="00B457A7" w:rsidRDefault="00902AC9" w:rsidP="00287FE4">
            <w:pPr>
              <w:pStyle w:val="ConsPlusNormal"/>
              <w:jc w:val="center"/>
              <w:rPr>
                <w:rFonts w:ascii="Times New Roman" w:hAnsi="Times New Roman" w:cs="Times New Roman"/>
                <w:sz w:val="18"/>
                <w:szCs w:val="18"/>
              </w:rPr>
            </w:pPr>
            <w:r w:rsidRPr="00B457A7">
              <w:rPr>
                <w:rFonts w:ascii="Times New Roman" w:hAnsi="Times New Roman" w:cs="Times New Roman"/>
                <w:sz w:val="18"/>
                <w:szCs w:val="18"/>
              </w:rPr>
              <w:t>Местонахождение источника образования твердых коммунальных отходов</w:t>
            </w:r>
          </w:p>
        </w:tc>
        <w:tc>
          <w:tcPr>
            <w:tcW w:w="1283" w:type="dxa"/>
          </w:tcPr>
          <w:p w14:paraId="6430BA19" w14:textId="77777777" w:rsidR="00902AC9" w:rsidRPr="00B457A7" w:rsidRDefault="00902AC9" w:rsidP="00287FE4">
            <w:pPr>
              <w:pStyle w:val="ConsPlusNormal"/>
              <w:jc w:val="center"/>
              <w:rPr>
                <w:rFonts w:ascii="Times New Roman" w:hAnsi="Times New Roman" w:cs="Times New Roman"/>
                <w:sz w:val="18"/>
                <w:szCs w:val="18"/>
              </w:rPr>
            </w:pPr>
            <w:r w:rsidRPr="00B457A7">
              <w:rPr>
                <w:rFonts w:ascii="Times New Roman" w:hAnsi="Times New Roman" w:cs="Times New Roman"/>
                <w:sz w:val="18"/>
                <w:szCs w:val="18"/>
              </w:rPr>
              <w:t>Количество принимаемых твердых коммунальных отходов (куб. метров или тонн)</w:t>
            </w:r>
          </w:p>
        </w:tc>
        <w:tc>
          <w:tcPr>
            <w:tcW w:w="1418" w:type="dxa"/>
          </w:tcPr>
          <w:p w14:paraId="3C60369C" w14:textId="77777777" w:rsidR="00902AC9" w:rsidRPr="00B457A7" w:rsidRDefault="00902AC9" w:rsidP="00287FE4">
            <w:pPr>
              <w:pStyle w:val="ConsPlusNormal"/>
              <w:jc w:val="center"/>
              <w:rPr>
                <w:rFonts w:ascii="Times New Roman" w:hAnsi="Times New Roman" w:cs="Times New Roman"/>
                <w:sz w:val="18"/>
                <w:szCs w:val="18"/>
              </w:rPr>
            </w:pPr>
            <w:r w:rsidRPr="00B457A7">
              <w:rPr>
                <w:rFonts w:ascii="Times New Roman" w:hAnsi="Times New Roman" w:cs="Times New Roman"/>
                <w:sz w:val="18"/>
                <w:szCs w:val="18"/>
              </w:rPr>
              <w:t>Место (площадка) накопления или место погрузки твердых коммунальных отходов</w:t>
            </w:r>
          </w:p>
        </w:tc>
        <w:tc>
          <w:tcPr>
            <w:tcW w:w="1410" w:type="dxa"/>
          </w:tcPr>
          <w:p w14:paraId="521BDD3B" w14:textId="77777777" w:rsidR="00902AC9" w:rsidRPr="00B457A7" w:rsidRDefault="00902AC9" w:rsidP="00287FE4">
            <w:pPr>
              <w:pStyle w:val="ConsPlusNormal"/>
              <w:jc w:val="center"/>
              <w:rPr>
                <w:rFonts w:ascii="Times New Roman" w:hAnsi="Times New Roman" w:cs="Times New Roman"/>
                <w:sz w:val="18"/>
                <w:szCs w:val="18"/>
              </w:rPr>
            </w:pPr>
            <w:r w:rsidRPr="00B457A7">
              <w:rPr>
                <w:rFonts w:ascii="Times New Roman" w:hAnsi="Times New Roman" w:cs="Times New Roman"/>
                <w:sz w:val="18"/>
                <w:szCs w:val="18"/>
              </w:rPr>
              <w:t>График вывоза твердых коммунальных отходов</w:t>
            </w:r>
          </w:p>
        </w:tc>
        <w:tc>
          <w:tcPr>
            <w:tcW w:w="2977" w:type="dxa"/>
          </w:tcPr>
          <w:p w14:paraId="1203031E" w14:textId="77777777" w:rsidR="00902AC9" w:rsidRPr="00B457A7" w:rsidRDefault="00902AC9" w:rsidP="00287FE4">
            <w:pPr>
              <w:pStyle w:val="ConsPlusNormal"/>
              <w:jc w:val="center"/>
              <w:rPr>
                <w:rFonts w:ascii="Times New Roman" w:hAnsi="Times New Roman" w:cs="Times New Roman"/>
                <w:sz w:val="18"/>
                <w:szCs w:val="18"/>
              </w:rPr>
            </w:pPr>
            <w:r w:rsidRPr="00B457A7">
              <w:rPr>
                <w:rFonts w:ascii="Times New Roman" w:hAnsi="Times New Roman" w:cs="Times New Roman"/>
                <w:sz w:val="18"/>
                <w:szCs w:val="18"/>
              </w:rPr>
              <w:t xml:space="preserve">Способ складирования твердых коммунальных отходов в соответствии с </w:t>
            </w:r>
            <w:hyperlink r:id="rId15">
              <w:r w:rsidRPr="00B457A7">
                <w:rPr>
                  <w:rFonts w:ascii="Times New Roman" w:hAnsi="Times New Roman" w:cs="Times New Roman"/>
                  <w:sz w:val="18"/>
                  <w:szCs w:val="18"/>
                </w:rPr>
                <w:t>Правилами</w:t>
              </w:r>
            </w:hyperlink>
            <w:r w:rsidRPr="00B457A7">
              <w:rPr>
                <w:rFonts w:ascii="Times New Roman" w:hAnsi="Times New Roman" w:cs="Times New Roman"/>
                <w:sz w:val="18"/>
                <w:szCs w:val="18"/>
              </w:rPr>
              <w:t xml:space="preserve"> обращения с твердыми коммунальными отходами, утвержденными постановлением Правительства Российско</w:t>
            </w:r>
            <w:r>
              <w:rPr>
                <w:rFonts w:ascii="Times New Roman" w:hAnsi="Times New Roman" w:cs="Times New Roman"/>
                <w:sz w:val="18"/>
                <w:szCs w:val="18"/>
              </w:rPr>
              <w:t>й Федерации от 7 марта 2025 г. №</w:t>
            </w:r>
            <w:r w:rsidRPr="00B457A7">
              <w:rPr>
                <w:rFonts w:ascii="Times New Roman" w:hAnsi="Times New Roman" w:cs="Times New Roman"/>
                <w:sz w:val="18"/>
                <w:szCs w:val="18"/>
              </w:rPr>
              <w:t xml:space="preserve"> 293 </w:t>
            </w:r>
            <w:r>
              <w:rPr>
                <w:rFonts w:ascii="Times New Roman" w:hAnsi="Times New Roman" w:cs="Times New Roman"/>
                <w:sz w:val="18"/>
                <w:szCs w:val="18"/>
              </w:rPr>
              <w:t>«</w:t>
            </w:r>
            <w:r w:rsidRPr="00B457A7">
              <w:rPr>
                <w:rFonts w:ascii="Times New Roman" w:hAnsi="Times New Roman" w:cs="Times New Roman"/>
                <w:sz w:val="18"/>
                <w:szCs w:val="18"/>
              </w:rPr>
              <w:t>О порядке обращения с твердыми коммунальными отходами</w:t>
            </w:r>
            <w:r>
              <w:rPr>
                <w:rFonts w:ascii="Times New Roman" w:hAnsi="Times New Roman" w:cs="Times New Roman"/>
                <w:sz w:val="18"/>
                <w:szCs w:val="18"/>
              </w:rPr>
              <w:t>»</w:t>
            </w:r>
          </w:p>
        </w:tc>
      </w:tr>
      <w:tr w:rsidR="00902AC9" w:rsidRPr="00B457A7" w14:paraId="7C400675" w14:textId="77777777" w:rsidTr="00287FE4">
        <w:tc>
          <w:tcPr>
            <w:tcW w:w="1701" w:type="dxa"/>
          </w:tcPr>
          <w:p w14:paraId="199F8AF0" w14:textId="77777777" w:rsidR="00902AC9" w:rsidRPr="00B457A7" w:rsidRDefault="00902AC9" w:rsidP="00287FE4">
            <w:pPr>
              <w:pStyle w:val="ConsPlusNormal"/>
              <w:jc w:val="center"/>
              <w:rPr>
                <w:rFonts w:ascii="Times New Roman" w:hAnsi="Times New Roman" w:cs="Times New Roman"/>
                <w:sz w:val="18"/>
                <w:szCs w:val="18"/>
              </w:rPr>
            </w:pPr>
            <w:r w:rsidRPr="00B457A7">
              <w:rPr>
                <w:rFonts w:ascii="Times New Roman" w:hAnsi="Times New Roman" w:cs="Times New Roman"/>
                <w:sz w:val="18"/>
                <w:szCs w:val="18"/>
              </w:rPr>
              <w:t>1</w:t>
            </w:r>
          </w:p>
        </w:tc>
        <w:tc>
          <w:tcPr>
            <w:tcW w:w="1843" w:type="dxa"/>
          </w:tcPr>
          <w:p w14:paraId="18A1C6E6" w14:textId="77777777" w:rsidR="00902AC9" w:rsidRPr="00B457A7" w:rsidRDefault="00902AC9" w:rsidP="00287FE4">
            <w:pPr>
              <w:pStyle w:val="ConsPlusNormal"/>
              <w:jc w:val="center"/>
              <w:rPr>
                <w:rFonts w:ascii="Times New Roman" w:hAnsi="Times New Roman" w:cs="Times New Roman"/>
                <w:sz w:val="18"/>
                <w:szCs w:val="18"/>
              </w:rPr>
            </w:pPr>
            <w:r w:rsidRPr="00B457A7">
              <w:rPr>
                <w:rFonts w:ascii="Times New Roman" w:hAnsi="Times New Roman" w:cs="Times New Roman"/>
                <w:sz w:val="18"/>
                <w:szCs w:val="18"/>
              </w:rPr>
              <w:t>2</w:t>
            </w:r>
          </w:p>
        </w:tc>
        <w:tc>
          <w:tcPr>
            <w:tcW w:w="1283" w:type="dxa"/>
          </w:tcPr>
          <w:p w14:paraId="11581164" w14:textId="77777777" w:rsidR="00902AC9" w:rsidRPr="00B457A7" w:rsidRDefault="00902AC9" w:rsidP="00287FE4">
            <w:pPr>
              <w:pStyle w:val="ConsPlusNormal"/>
              <w:jc w:val="center"/>
              <w:rPr>
                <w:rFonts w:ascii="Times New Roman" w:hAnsi="Times New Roman" w:cs="Times New Roman"/>
                <w:sz w:val="18"/>
                <w:szCs w:val="18"/>
              </w:rPr>
            </w:pPr>
            <w:r w:rsidRPr="00B457A7">
              <w:rPr>
                <w:rFonts w:ascii="Times New Roman" w:hAnsi="Times New Roman" w:cs="Times New Roman"/>
                <w:sz w:val="18"/>
                <w:szCs w:val="18"/>
              </w:rPr>
              <w:t>3</w:t>
            </w:r>
          </w:p>
        </w:tc>
        <w:tc>
          <w:tcPr>
            <w:tcW w:w="1418" w:type="dxa"/>
          </w:tcPr>
          <w:p w14:paraId="7A9FE6C4" w14:textId="77777777" w:rsidR="00902AC9" w:rsidRPr="00B457A7" w:rsidRDefault="00902AC9" w:rsidP="00287FE4">
            <w:pPr>
              <w:pStyle w:val="ConsPlusNormal"/>
              <w:jc w:val="center"/>
              <w:rPr>
                <w:rFonts w:ascii="Times New Roman" w:hAnsi="Times New Roman" w:cs="Times New Roman"/>
                <w:sz w:val="18"/>
                <w:szCs w:val="18"/>
              </w:rPr>
            </w:pPr>
            <w:r w:rsidRPr="00B457A7">
              <w:rPr>
                <w:rFonts w:ascii="Times New Roman" w:hAnsi="Times New Roman" w:cs="Times New Roman"/>
                <w:sz w:val="18"/>
                <w:szCs w:val="18"/>
              </w:rPr>
              <w:t>4</w:t>
            </w:r>
          </w:p>
        </w:tc>
        <w:tc>
          <w:tcPr>
            <w:tcW w:w="1410" w:type="dxa"/>
          </w:tcPr>
          <w:p w14:paraId="6364EB4E" w14:textId="77777777" w:rsidR="00902AC9" w:rsidRPr="00B457A7" w:rsidRDefault="00902AC9" w:rsidP="00287FE4">
            <w:pPr>
              <w:pStyle w:val="ConsPlusNormal"/>
              <w:jc w:val="center"/>
              <w:rPr>
                <w:rFonts w:ascii="Times New Roman" w:hAnsi="Times New Roman" w:cs="Times New Roman"/>
                <w:sz w:val="18"/>
                <w:szCs w:val="18"/>
              </w:rPr>
            </w:pPr>
            <w:r>
              <w:rPr>
                <w:rFonts w:ascii="Times New Roman" w:hAnsi="Times New Roman" w:cs="Times New Roman"/>
                <w:sz w:val="18"/>
                <w:szCs w:val="18"/>
              </w:rPr>
              <w:t>5</w:t>
            </w:r>
          </w:p>
        </w:tc>
        <w:tc>
          <w:tcPr>
            <w:tcW w:w="2977" w:type="dxa"/>
          </w:tcPr>
          <w:p w14:paraId="31A40426" w14:textId="77777777" w:rsidR="00902AC9" w:rsidRPr="00B457A7" w:rsidRDefault="00902AC9" w:rsidP="00287FE4">
            <w:pPr>
              <w:pStyle w:val="ConsPlusNormal"/>
              <w:jc w:val="center"/>
              <w:rPr>
                <w:rFonts w:ascii="Times New Roman" w:hAnsi="Times New Roman" w:cs="Times New Roman"/>
                <w:sz w:val="18"/>
                <w:szCs w:val="18"/>
              </w:rPr>
            </w:pPr>
            <w:r>
              <w:rPr>
                <w:rFonts w:ascii="Times New Roman" w:hAnsi="Times New Roman" w:cs="Times New Roman"/>
                <w:sz w:val="18"/>
                <w:szCs w:val="18"/>
              </w:rPr>
              <w:t>6</w:t>
            </w:r>
          </w:p>
        </w:tc>
      </w:tr>
      <w:tr w:rsidR="00902AC9" w:rsidRPr="00B457A7" w14:paraId="018CCBDB" w14:textId="77777777" w:rsidTr="00287FE4">
        <w:tc>
          <w:tcPr>
            <w:tcW w:w="1701" w:type="dxa"/>
          </w:tcPr>
          <w:p w14:paraId="3F44C2D8" w14:textId="77777777" w:rsidR="00902AC9" w:rsidRPr="00B457A7" w:rsidRDefault="00902AC9" w:rsidP="00287FE4">
            <w:pPr>
              <w:pStyle w:val="ConsPlusNormal"/>
              <w:rPr>
                <w:rFonts w:ascii="Times New Roman" w:hAnsi="Times New Roman" w:cs="Times New Roman"/>
                <w:sz w:val="18"/>
                <w:szCs w:val="18"/>
              </w:rPr>
            </w:pPr>
          </w:p>
        </w:tc>
        <w:tc>
          <w:tcPr>
            <w:tcW w:w="1843" w:type="dxa"/>
          </w:tcPr>
          <w:p w14:paraId="4BF3BA8D" w14:textId="78AD3556" w:rsidR="00902AC9" w:rsidRPr="00B457A7" w:rsidRDefault="00902AC9" w:rsidP="00287FE4">
            <w:pPr>
              <w:pStyle w:val="ConsPlusNormal"/>
              <w:rPr>
                <w:rFonts w:ascii="Times New Roman" w:hAnsi="Times New Roman" w:cs="Times New Roman"/>
                <w:sz w:val="18"/>
                <w:szCs w:val="18"/>
              </w:rPr>
            </w:pPr>
          </w:p>
        </w:tc>
        <w:tc>
          <w:tcPr>
            <w:tcW w:w="1283" w:type="dxa"/>
          </w:tcPr>
          <w:p w14:paraId="60488425" w14:textId="77777777" w:rsidR="00902AC9" w:rsidRPr="00B457A7" w:rsidRDefault="00902AC9" w:rsidP="00287FE4">
            <w:pPr>
              <w:pStyle w:val="ConsPlusNormal"/>
              <w:rPr>
                <w:rFonts w:ascii="Times New Roman" w:hAnsi="Times New Roman" w:cs="Times New Roman"/>
                <w:sz w:val="18"/>
                <w:szCs w:val="18"/>
              </w:rPr>
            </w:pPr>
          </w:p>
        </w:tc>
        <w:tc>
          <w:tcPr>
            <w:tcW w:w="1418" w:type="dxa"/>
          </w:tcPr>
          <w:p w14:paraId="59025FDF" w14:textId="77777777" w:rsidR="00902AC9" w:rsidRPr="00B457A7" w:rsidRDefault="00902AC9" w:rsidP="00287FE4">
            <w:pPr>
              <w:pStyle w:val="ConsPlusNormal"/>
              <w:rPr>
                <w:rFonts w:ascii="Times New Roman" w:hAnsi="Times New Roman" w:cs="Times New Roman"/>
                <w:sz w:val="18"/>
                <w:szCs w:val="18"/>
              </w:rPr>
            </w:pPr>
          </w:p>
        </w:tc>
        <w:tc>
          <w:tcPr>
            <w:tcW w:w="1410" w:type="dxa"/>
            <w:tcBorders>
              <w:bottom w:val="single" w:sz="4" w:space="0" w:color="auto"/>
            </w:tcBorders>
          </w:tcPr>
          <w:p w14:paraId="4B24E572" w14:textId="77777777" w:rsidR="00902AC9" w:rsidRPr="00B457A7" w:rsidRDefault="00902AC9" w:rsidP="00287FE4">
            <w:pPr>
              <w:pStyle w:val="ConsPlusNormal"/>
              <w:rPr>
                <w:rFonts w:ascii="Times New Roman" w:hAnsi="Times New Roman" w:cs="Times New Roman"/>
                <w:sz w:val="18"/>
                <w:szCs w:val="18"/>
              </w:rPr>
            </w:pPr>
          </w:p>
        </w:tc>
        <w:tc>
          <w:tcPr>
            <w:tcW w:w="2977" w:type="dxa"/>
            <w:tcBorders>
              <w:bottom w:val="single" w:sz="4" w:space="0" w:color="auto"/>
            </w:tcBorders>
          </w:tcPr>
          <w:p w14:paraId="618334C8" w14:textId="77777777" w:rsidR="00902AC9" w:rsidRPr="00B457A7" w:rsidRDefault="00902AC9" w:rsidP="00287FE4">
            <w:pPr>
              <w:pStyle w:val="ConsPlusNormal"/>
              <w:rPr>
                <w:rFonts w:ascii="Times New Roman" w:hAnsi="Times New Roman" w:cs="Times New Roman"/>
                <w:sz w:val="18"/>
                <w:szCs w:val="18"/>
              </w:rPr>
            </w:pPr>
          </w:p>
        </w:tc>
      </w:tr>
      <w:tr w:rsidR="00902AC9" w:rsidRPr="00B457A7" w14:paraId="48D72526" w14:textId="77777777" w:rsidTr="00287FE4">
        <w:tc>
          <w:tcPr>
            <w:tcW w:w="1701" w:type="dxa"/>
          </w:tcPr>
          <w:p w14:paraId="117532F4" w14:textId="77777777" w:rsidR="00902AC9" w:rsidRPr="00B457A7" w:rsidRDefault="00902AC9" w:rsidP="00287FE4">
            <w:pPr>
              <w:pStyle w:val="ConsPlusNormal"/>
              <w:rPr>
                <w:rFonts w:ascii="Times New Roman" w:hAnsi="Times New Roman" w:cs="Times New Roman"/>
                <w:sz w:val="18"/>
                <w:szCs w:val="18"/>
              </w:rPr>
            </w:pPr>
          </w:p>
        </w:tc>
        <w:tc>
          <w:tcPr>
            <w:tcW w:w="1843" w:type="dxa"/>
          </w:tcPr>
          <w:p w14:paraId="58307C6D" w14:textId="77777777" w:rsidR="00902AC9" w:rsidRPr="00B457A7" w:rsidRDefault="00902AC9" w:rsidP="00287FE4">
            <w:pPr>
              <w:pStyle w:val="ConsPlusNormal"/>
              <w:rPr>
                <w:rFonts w:ascii="Times New Roman" w:hAnsi="Times New Roman" w:cs="Times New Roman"/>
                <w:sz w:val="18"/>
                <w:szCs w:val="18"/>
              </w:rPr>
            </w:pPr>
          </w:p>
        </w:tc>
        <w:tc>
          <w:tcPr>
            <w:tcW w:w="1283" w:type="dxa"/>
          </w:tcPr>
          <w:p w14:paraId="5722595F" w14:textId="77777777" w:rsidR="00902AC9" w:rsidRPr="00B457A7" w:rsidRDefault="00902AC9" w:rsidP="00287FE4">
            <w:pPr>
              <w:pStyle w:val="ConsPlusNormal"/>
              <w:rPr>
                <w:rFonts w:ascii="Times New Roman" w:hAnsi="Times New Roman" w:cs="Times New Roman"/>
                <w:sz w:val="18"/>
                <w:szCs w:val="18"/>
              </w:rPr>
            </w:pPr>
          </w:p>
        </w:tc>
        <w:tc>
          <w:tcPr>
            <w:tcW w:w="1418" w:type="dxa"/>
          </w:tcPr>
          <w:p w14:paraId="5BCB65BB" w14:textId="77777777" w:rsidR="00902AC9" w:rsidRPr="00B457A7" w:rsidRDefault="00902AC9" w:rsidP="00287FE4">
            <w:pPr>
              <w:pStyle w:val="ConsPlusNormal"/>
              <w:rPr>
                <w:rFonts w:ascii="Times New Roman" w:hAnsi="Times New Roman" w:cs="Times New Roman"/>
                <w:sz w:val="18"/>
                <w:szCs w:val="18"/>
              </w:rPr>
            </w:pPr>
          </w:p>
        </w:tc>
        <w:tc>
          <w:tcPr>
            <w:tcW w:w="1410" w:type="dxa"/>
            <w:tcBorders>
              <w:top w:val="single" w:sz="4" w:space="0" w:color="auto"/>
              <w:bottom w:val="single" w:sz="4" w:space="0" w:color="auto"/>
            </w:tcBorders>
          </w:tcPr>
          <w:p w14:paraId="250A9712" w14:textId="77777777" w:rsidR="00902AC9" w:rsidRPr="00B457A7" w:rsidRDefault="00902AC9" w:rsidP="00287FE4">
            <w:pPr>
              <w:pStyle w:val="ConsPlusNormal"/>
              <w:rPr>
                <w:rFonts w:ascii="Times New Roman" w:hAnsi="Times New Roman" w:cs="Times New Roman"/>
                <w:sz w:val="18"/>
                <w:szCs w:val="18"/>
              </w:rPr>
            </w:pPr>
          </w:p>
        </w:tc>
        <w:tc>
          <w:tcPr>
            <w:tcW w:w="2977" w:type="dxa"/>
            <w:tcBorders>
              <w:top w:val="single" w:sz="4" w:space="0" w:color="auto"/>
              <w:left w:val="nil"/>
              <w:bottom w:val="single" w:sz="4" w:space="0" w:color="auto"/>
              <w:right w:val="single" w:sz="4" w:space="0" w:color="auto"/>
            </w:tcBorders>
          </w:tcPr>
          <w:p w14:paraId="225242BE" w14:textId="77777777" w:rsidR="00902AC9" w:rsidRPr="00B457A7" w:rsidRDefault="00902AC9" w:rsidP="00287FE4">
            <w:pPr>
              <w:pStyle w:val="ConsPlusNormal"/>
              <w:rPr>
                <w:rFonts w:ascii="Times New Roman" w:hAnsi="Times New Roman" w:cs="Times New Roman"/>
                <w:sz w:val="18"/>
                <w:szCs w:val="18"/>
              </w:rPr>
            </w:pPr>
          </w:p>
        </w:tc>
      </w:tr>
    </w:tbl>
    <w:p w14:paraId="3A2F6873" w14:textId="77777777" w:rsidR="00CD0F06" w:rsidRPr="00CD0F06" w:rsidRDefault="00CD0F06" w:rsidP="00CD0F06">
      <w:pPr>
        <w:pStyle w:val="1"/>
        <w:ind w:firstLine="709"/>
        <w:jc w:val="both"/>
        <w:rPr>
          <w:rFonts w:ascii="Times New Roman" w:hAnsi="Times New Roman" w:cs="Times New Roman"/>
          <w:color w:val="auto"/>
          <w:sz w:val="20"/>
          <w:szCs w:val="20"/>
        </w:rPr>
      </w:pPr>
      <w:r w:rsidRPr="00CD0F06">
        <w:rPr>
          <w:rFonts w:ascii="Times New Roman" w:hAnsi="Times New Roman" w:cs="Times New Roman"/>
          <w:color w:val="auto"/>
          <w:sz w:val="20"/>
          <w:szCs w:val="20"/>
        </w:rPr>
        <w:t>Потребитель гарантирует, что не будет складировать в контейнеры отходы, не относящиеся к ТКО. В случае выявления нарушения складирования Региональный оператор оставляет за собой право не оказывать услугу до момента устранения Потребителем несоответствия условий заключенного договора на оказание услуг по обращению с ТКО".</w:t>
      </w:r>
    </w:p>
    <w:p w14:paraId="274371F9" w14:textId="77777777" w:rsidR="00B457A7" w:rsidRDefault="00B457A7" w:rsidP="008079B9">
      <w:pPr>
        <w:pStyle w:val="21"/>
        <w:shd w:val="clear" w:color="auto" w:fill="auto"/>
        <w:spacing w:after="0" w:line="240" w:lineRule="auto"/>
        <w:ind w:left="20"/>
        <w:jc w:val="center"/>
        <w:rPr>
          <w:sz w:val="20"/>
        </w:rPr>
      </w:pPr>
    </w:p>
    <w:p w14:paraId="34FDB816" w14:textId="77777777" w:rsidR="00B457A7" w:rsidRPr="008079B9" w:rsidRDefault="00B457A7" w:rsidP="008079B9">
      <w:pPr>
        <w:pStyle w:val="21"/>
        <w:shd w:val="clear" w:color="auto" w:fill="auto"/>
        <w:spacing w:after="0" w:line="240" w:lineRule="auto"/>
        <w:ind w:left="20"/>
        <w:jc w:val="center"/>
        <w:rPr>
          <w:sz w:val="20"/>
        </w:rPr>
      </w:pPr>
    </w:p>
    <w:p w14:paraId="49B35156" w14:textId="77777777" w:rsidR="00423102" w:rsidRDefault="00423102" w:rsidP="00423102">
      <w:pPr>
        <w:pStyle w:val="ConsPlusNormal"/>
        <w:ind w:left="142" w:right="167" w:firstLine="540"/>
        <w:jc w:val="both"/>
        <w:rPr>
          <w:rFonts w:ascii="Times New Roman" w:hAnsi="Times New Roman" w:cs="Times New Roman"/>
          <w:sz w:val="15"/>
          <w:szCs w:val="15"/>
        </w:rPr>
      </w:pPr>
    </w:p>
    <w:tbl>
      <w:tblPr>
        <w:tblW w:w="10881" w:type="dxa"/>
        <w:tblLayout w:type="fixed"/>
        <w:tblCellMar>
          <w:left w:w="57" w:type="dxa"/>
          <w:right w:w="57" w:type="dxa"/>
        </w:tblCellMar>
        <w:tblLook w:val="04A0" w:firstRow="1" w:lastRow="0" w:firstColumn="1" w:lastColumn="0" w:noHBand="0" w:noVBand="1"/>
      </w:tblPr>
      <w:tblGrid>
        <w:gridCol w:w="5019"/>
        <w:gridCol w:w="5862"/>
      </w:tblGrid>
      <w:tr w:rsidR="00423102" w:rsidRPr="00436958" w14:paraId="584F68BB" w14:textId="77777777" w:rsidTr="00423102">
        <w:tc>
          <w:tcPr>
            <w:tcW w:w="5019" w:type="dxa"/>
            <w:shd w:val="clear" w:color="auto" w:fill="auto"/>
          </w:tcPr>
          <w:p w14:paraId="7F442881" w14:textId="77777777" w:rsidR="00423102" w:rsidRPr="00436958" w:rsidRDefault="00423102" w:rsidP="00D33219">
            <w:pPr>
              <w:pStyle w:val="ConsPlusNormal"/>
              <w:jc w:val="center"/>
              <w:rPr>
                <w:rFonts w:ascii="Times New Roman" w:hAnsi="Times New Roman" w:cs="Times New Roman"/>
                <w:sz w:val="20"/>
              </w:rPr>
            </w:pPr>
            <w:r w:rsidRPr="00436958">
              <w:rPr>
                <w:rFonts w:ascii="Times New Roman" w:hAnsi="Times New Roman" w:cs="Times New Roman"/>
                <w:sz w:val="20"/>
              </w:rPr>
              <w:t>Региональный оператор</w:t>
            </w:r>
          </w:p>
        </w:tc>
        <w:tc>
          <w:tcPr>
            <w:tcW w:w="5862" w:type="dxa"/>
            <w:shd w:val="clear" w:color="auto" w:fill="auto"/>
          </w:tcPr>
          <w:p w14:paraId="74D2DC04" w14:textId="016E40F2" w:rsidR="00423102" w:rsidRPr="00436958" w:rsidRDefault="00172C76" w:rsidP="00D33219">
            <w:pPr>
              <w:pStyle w:val="ConsPlusNormal"/>
              <w:jc w:val="center"/>
              <w:rPr>
                <w:rFonts w:ascii="Times New Roman" w:hAnsi="Times New Roman" w:cs="Times New Roman"/>
                <w:sz w:val="20"/>
              </w:rPr>
            </w:pPr>
            <w:r>
              <w:rPr>
                <w:rFonts w:ascii="Times New Roman" w:hAnsi="Times New Roman" w:cs="Times New Roman"/>
                <w:sz w:val="20"/>
              </w:rPr>
              <w:t>Потребитель</w:t>
            </w:r>
          </w:p>
        </w:tc>
      </w:tr>
    </w:tbl>
    <w:p w14:paraId="7971C1B2" w14:textId="77777777" w:rsidR="00423102" w:rsidRDefault="00423102" w:rsidP="00423102">
      <w:pPr>
        <w:pStyle w:val="ConsPlusNormal"/>
        <w:ind w:left="142" w:right="167" w:firstLine="540"/>
        <w:jc w:val="both"/>
        <w:rPr>
          <w:rFonts w:ascii="Times New Roman" w:hAnsi="Times New Roman" w:cs="Times New Roman"/>
          <w:sz w:val="20"/>
          <w:szCs w:val="15"/>
        </w:rPr>
      </w:pPr>
    </w:p>
    <w:p w14:paraId="1C20BBDB" w14:textId="77777777" w:rsidR="00423102" w:rsidRDefault="00423102" w:rsidP="00423102">
      <w:pPr>
        <w:pStyle w:val="ConsPlusNormal"/>
        <w:ind w:left="142" w:right="167" w:firstLine="540"/>
        <w:jc w:val="both"/>
        <w:rPr>
          <w:rFonts w:ascii="Times New Roman" w:hAnsi="Times New Roman" w:cs="Times New Roman"/>
          <w:sz w:val="20"/>
          <w:szCs w:val="15"/>
        </w:rPr>
      </w:pPr>
    </w:p>
    <w:p w14:paraId="2ED39381" w14:textId="673FF96C" w:rsidR="00423102" w:rsidRPr="00423102" w:rsidRDefault="00423102" w:rsidP="00423102">
      <w:pPr>
        <w:pStyle w:val="ConsPlusNormal"/>
        <w:ind w:left="142" w:right="167" w:firstLine="540"/>
        <w:jc w:val="both"/>
        <w:rPr>
          <w:sz w:val="32"/>
        </w:rPr>
      </w:pPr>
      <w:r w:rsidRPr="00423102">
        <w:rPr>
          <w:rFonts w:ascii="Times New Roman" w:hAnsi="Times New Roman" w:cs="Times New Roman"/>
          <w:sz w:val="20"/>
          <w:szCs w:val="15"/>
        </w:rPr>
        <w:t xml:space="preserve">____________________ / </w:t>
      </w:r>
      <w:r w:rsidR="00172C76">
        <w:rPr>
          <w:rFonts w:ascii="Times New Roman" w:hAnsi="Times New Roman" w:cs="Times New Roman"/>
          <w:sz w:val="20"/>
          <w:szCs w:val="15"/>
        </w:rPr>
        <w:t>ФИО</w:t>
      </w:r>
      <w:r w:rsidRPr="00423102">
        <w:rPr>
          <w:rFonts w:ascii="Times New Roman" w:hAnsi="Times New Roman" w:cs="Times New Roman"/>
          <w:sz w:val="20"/>
          <w:szCs w:val="15"/>
        </w:rPr>
        <w:t xml:space="preserve"> /</w:t>
      </w:r>
      <w:r w:rsidRPr="00423102">
        <w:rPr>
          <w:rFonts w:ascii="Times New Roman" w:hAnsi="Times New Roman" w:cs="Times New Roman"/>
          <w:sz w:val="20"/>
          <w:szCs w:val="15"/>
        </w:rPr>
        <w:tab/>
        <w:t xml:space="preserve">                   </w:t>
      </w:r>
      <w:r w:rsidR="004A18FF">
        <w:rPr>
          <w:rFonts w:ascii="Times New Roman" w:hAnsi="Times New Roman" w:cs="Times New Roman"/>
          <w:sz w:val="20"/>
          <w:szCs w:val="15"/>
        </w:rPr>
        <w:t xml:space="preserve">                </w:t>
      </w:r>
      <w:r w:rsidRPr="00423102">
        <w:rPr>
          <w:rFonts w:ascii="Times New Roman" w:hAnsi="Times New Roman" w:cs="Times New Roman"/>
          <w:sz w:val="20"/>
          <w:szCs w:val="15"/>
        </w:rPr>
        <w:t xml:space="preserve">   </w:t>
      </w:r>
      <w:r w:rsidRPr="00607454">
        <w:rPr>
          <w:rFonts w:ascii="Times New Roman" w:hAnsi="Times New Roman" w:cs="Times New Roman"/>
          <w:sz w:val="20"/>
          <w:szCs w:val="15"/>
        </w:rPr>
        <w:t>____________________ /</w:t>
      </w:r>
      <w:r w:rsidR="00172C76">
        <w:rPr>
          <w:rFonts w:ascii="Times New Roman" w:hAnsi="Times New Roman" w:cs="Times New Roman"/>
          <w:sz w:val="20"/>
          <w:szCs w:val="15"/>
        </w:rPr>
        <w:t>ФИО</w:t>
      </w:r>
      <w:r w:rsidR="00CF4EB3" w:rsidRPr="00607454">
        <w:rPr>
          <w:rFonts w:ascii="Times New Roman" w:hAnsi="Times New Roman" w:cs="Times New Roman"/>
          <w:sz w:val="20"/>
          <w:szCs w:val="15"/>
        </w:rPr>
        <w:t>/</w:t>
      </w:r>
    </w:p>
    <w:p w14:paraId="05CE98A1" w14:textId="77777777" w:rsidR="00423102" w:rsidRPr="00423102" w:rsidRDefault="00423102" w:rsidP="00423102">
      <w:pPr>
        <w:pStyle w:val="ConsPlusCell"/>
        <w:ind w:left="850" w:right="167"/>
        <w:jc w:val="both"/>
        <w:rPr>
          <w:rFonts w:ascii="Times New Roman" w:hAnsi="Times New Roman" w:cs="Times New Roman"/>
          <w:szCs w:val="15"/>
        </w:rPr>
      </w:pPr>
    </w:p>
    <w:p w14:paraId="61C20704" w14:textId="77777777" w:rsidR="00423102" w:rsidRPr="00423102" w:rsidRDefault="00423102" w:rsidP="00423102">
      <w:pPr>
        <w:pStyle w:val="ConsPlusCell"/>
        <w:ind w:left="850" w:right="167"/>
        <w:jc w:val="both"/>
        <w:rPr>
          <w:sz w:val="28"/>
        </w:rPr>
      </w:pPr>
      <w:r w:rsidRPr="00423102">
        <w:rPr>
          <w:rFonts w:ascii="Times New Roman" w:hAnsi="Times New Roman" w:cs="Times New Roman"/>
          <w:szCs w:val="15"/>
        </w:rPr>
        <w:t xml:space="preserve">       М.П.                                                                                                         М.П.</w:t>
      </w:r>
      <w:r w:rsidRPr="00423102">
        <w:rPr>
          <w:rFonts w:ascii="Times New Roman" w:hAnsi="Times New Roman" w:cs="Times New Roman"/>
          <w:szCs w:val="15"/>
        </w:rPr>
        <w:tab/>
      </w:r>
      <w:r w:rsidRPr="00423102">
        <w:rPr>
          <w:rFonts w:ascii="Times New Roman" w:hAnsi="Times New Roman" w:cs="Times New Roman"/>
          <w:szCs w:val="15"/>
        </w:rPr>
        <w:tab/>
      </w:r>
    </w:p>
    <w:p w14:paraId="6B941CEF" w14:textId="77777777" w:rsidR="00423102" w:rsidRPr="00423102" w:rsidRDefault="00423102" w:rsidP="00423102">
      <w:pPr>
        <w:pStyle w:val="ConsPlusCell"/>
        <w:ind w:left="850" w:right="167"/>
        <w:jc w:val="both"/>
        <w:rPr>
          <w:rFonts w:ascii="Times New Roman" w:hAnsi="Times New Roman" w:cs="Times New Roman"/>
          <w:szCs w:val="15"/>
        </w:rPr>
      </w:pPr>
    </w:p>
    <w:p w14:paraId="2C270006" w14:textId="00AAD0C1" w:rsidR="008129CE" w:rsidRDefault="008129CE" w:rsidP="008079B9">
      <w:pPr>
        <w:rPr>
          <w:rFonts w:ascii="Times New Roman" w:hAnsi="Times New Roman" w:cs="Times New Roman"/>
          <w:sz w:val="28"/>
        </w:rPr>
      </w:pPr>
    </w:p>
    <w:p w14:paraId="34173B6E" w14:textId="7A4FB117" w:rsidR="00172C76" w:rsidRDefault="00172C76" w:rsidP="008079B9">
      <w:pPr>
        <w:rPr>
          <w:rFonts w:ascii="Times New Roman" w:hAnsi="Times New Roman" w:cs="Times New Roman"/>
          <w:sz w:val="28"/>
        </w:rPr>
      </w:pPr>
    </w:p>
    <w:p w14:paraId="5E49CBA8" w14:textId="5016DDD9" w:rsidR="00172C76" w:rsidRDefault="00172C76" w:rsidP="008079B9">
      <w:pPr>
        <w:rPr>
          <w:rFonts w:ascii="Times New Roman" w:hAnsi="Times New Roman" w:cs="Times New Roman"/>
          <w:sz w:val="28"/>
        </w:rPr>
      </w:pPr>
    </w:p>
    <w:p w14:paraId="1849A44D" w14:textId="5C30E8F9" w:rsidR="00172C76" w:rsidRDefault="00172C76" w:rsidP="008079B9">
      <w:pPr>
        <w:rPr>
          <w:rFonts w:ascii="Times New Roman" w:hAnsi="Times New Roman" w:cs="Times New Roman"/>
          <w:sz w:val="28"/>
        </w:rPr>
      </w:pPr>
    </w:p>
    <w:p w14:paraId="5B6691D7" w14:textId="08F5C8D7" w:rsidR="00172C76" w:rsidRDefault="00172C76" w:rsidP="008079B9">
      <w:pPr>
        <w:rPr>
          <w:rFonts w:ascii="Times New Roman" w:hAnsi="Times New Roman" w:cs="Times New Roman"/>
          <w:sz w:val="28"/>
        </w:rPr>
      </w:pPr>
    </w:p>
    <w:p w14:paraId="58268A84" w14:textId="599CBC73" w:rsidR="00172C76" w:rsidRDefault="00172C76" w:rsidP="008079B9">
      <w:pPr>
        <w:rPr>
          <w:rFonts w:ascii="Times New Roman" w:hAnsi="Times New Roman" w:cs="Times New Roman"/>
          <w:sz w:val="28"/>
        </w:rPr>
      </w:pPr>
    </w:p>
    <w:p w14:paraId="42F79CFA" w14:textId="77777777" w:rsidR="00172C76" w:rsidRPr="00B24317" w:rsidRDefault="00172C76" w:rsidP="00172C76">
      <w:pPr>
        <w:rPr>
          <w:rFonts w:ascii="Times New Roman" w:hAnsi="Times New Roman" w:cs="Times New Roman"/>
          <w:sz w:val="16"/>
          <w:szCs w:val="16"/>
          <w:highlight w:val="yellow"/>
        </w:rPr>
      </w:pPr>
      <w:r w:rsidRPr="00B24317">
        <w:rPr>
          <w:rFonts w:ascii="Times New Roman" w:hAnsi="Times New Roman" w:cs="Times New Roman"/>
          <w:sz w:val="16"/>
          <w:szCs w:val="16"/>
          <w:highlight w:val="yellow"/>
        </w:rPr>
        <w:t>Исполнитель: _________________________________(ФИО специалиста)</w:t>
      </w:r>
    </w:p>
    <w:p w14:paraId="304DF2C5" w14:textId="77777777" w:rsidR="00172C76" w:rsidRPr="00B24317" w:rsidRDefault="00172C76" w:rsidP="00172C76">
      <w:pPr>
        <w:rPr>
          <w:rFonts w:ascii="Times New Roman" w:hAnsi="Times New Roman" w:cs="Times New Roman"/>
          <w:sz w:val="16"/>
          <w:szCs w:val="16"/>
        </w:rPr>
      </w:pPr>
      <w:r w:rsidRPr="00B24317">
        <w:rPr>
          <w:rFonts w:ascii="Times New Roman" w:hAnsi="Times New Roman" w:cs="Times New Roman"/>
          <w:sz w:val="16"/>
          <w:szCs w:val="16"/>
          <w:highlight w:val="yellow"/>
        </w:rPr>
        <w:t>Телефон: _____________________________________8(</w:t>
      </w:r>
      <w:r>
        <w:rPr>
          <w:rFonts w:ascii="Times New Roman" w:hAnsi="Times New Roman" w:cs="Times New Roman"/>
          <w:sz w:val="16"/>
          <w:szCs w:val="16"/>
          <w:highlight w:val="yellow"/>
        </w:rPr>
        <w:t>______</w:t>
      </w:r>
      <w:r w:rsidRPr="00B24317">
        <w:rPr>
          <w:rFonts w:ascii="Times New Roman" w:hAnsi="Times New Roman" w:cs="Times New Roman"/>
          <w:sz w:val="16"/>
          <w:szCs w:val="16"/>
          <w:highlight w:val="yellow"/>
        </w:rPr>
        <w:t>)_________ (</w:t>
      </w:r>
      <w:r>
        <w:rPr>
          <w:rFonts w:ascii="Times New Roman" w:hAnsi="Times New Roman" w:cs="Times New Roman"/>
          <w:sz w:val="16"/>
          <w:szCs w:val="16"/>
          <w:highlight w:val="yellow"/>
        </w:rPr>
        <w:t>указать</w:t>
      </w:r>
      <w:r w:rsidRPr="00B24317">
        <w:rPr>
          <w:rFonts w:ascii="Times New Roman" w:hAnsi="Times New Roman" w:cs="Times New Roman"/>
          <w:sz w:val="16"/>
          <w:szCs w:val="16"/>
          <w:highlight w:val="yellow"/>
        </w:rPr>
        <w:t xml:space="preserve"> </w:t>
      </w:r>
      <w:r>
        <w:rPr>
          <w:rFonts w:ascii="Times New Roman" w:hAnsi="Times New Roman" w:cs="Times New Roman"/>
          <w:sz w:val="16"/>
          <w:szCs w:val="16"/>
          <w:highlight w:val="yellow"/>
        </w:rPr>
        <w:t xml:space="preserve">контактный телефон с </w:t>
      </w:r>
      <w:r w:rsidRPr="00B24317">
        <w:rPr>
          <w:rFonts w:ascii="Times New Roman" w:hAnsi="Times New Roman" w:cs="Times New Roman"/>
          <w:sz w:val="16"/>
          <w:szCs w:val="16"/>
          <w:highlight w:val="yellow"/>
        </w:rPr>
        <w:t>код</w:t>
      </w:r>
      <w:r>
        <w:rPr>
          <w:rFonts w:ascii="Times New Roman" w:hAnsi="Times New Roman" w:cs="Times New Roman"/>
          <w:sz w:val="16"/>
          <w:szCs w:val="16"/>
          <w:highlight w:val="yellow"/>
        </w:rPr>
        <w:t>ом</w:t>
      </w:r>
      <w:r w:rsidRPr="00B24317">
        <w:rPr>
          <w:rFonts w:ascii="Times New Roman" w:hAnsi="Times New Roman" w:cs="Times New Roman"/>
          <w:sz w:val="16"/>
          <w:szCs w:val="16"/>
          <w:highlight w:val="yellow"/>
        </w:rPr>
        <w:t xml:space="preserve"> города)</w:t>
      </w:r>
    </w:p>
    <w:p w14:paraId="6CF66117" w14:textId="77777777" w:rsidR="00172C76" w:rsidRPr="00423102" w:rsidRDefault="00172C76" w:rsidP="008079B9">
      <w:pPr>
        <w:rPr>
          <w:rFonts w:ascii="Times New Roman" w:hAnsi="Times New Roman" w:cs="Times New Roman"/>
          <w:sz w:val="28"/>
        </w:rPr>
      </w:pPr>
    </w:p>
    <w:sectPr w:rsidR="00172C76" w:rsidRPr="00423102" w:rsidSect="00C22CF4">
      <w:pgSz w:w="11900" w:h="16840"/>
      <w:pgMar w:top="709" w:right="560" w:bottom="567" w:left="709" w:header="0" w:footer="3"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D39C34" w14:textId="77777777" w:rsidR="0001592B" w:rsidRDefault="0001592B">
      <w:r>
        <w:separator/>
      </w:r>
    </w:p>
  </w:endnote>
  <w:endnote w:type="continuationSeparator" w:id="0">
    <w:p w14:paraId="4DFD5ADC" w14:textId="77777777" w:rsidR="0001592B" w:rsidRDefault="00015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Garamond">
    <w:panose1 w:val="020204040303010108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0D4586" w14:textId="77777777" w:rsidR="0001592B" w:rsidRDefault="0001592B"/>
  </w:footnote>
  <w:footnote w:type="continuationSeparator" w:id="0">
    <w:p w14:paraId="24470DDF" w14:textId="77777777" w:rsidR="0001592B" w:rsidRDefault="0001592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4304A"/>
    <w:multiLevelType w:val="multilevel"/>
    <w:tmpl w:val="A2646E60"/>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0"/>
        <w:szCs w:val="20"/>
        <w:u w:val="none"/>
        <w:vertAlign w:val="baseli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 w15:restartNumberingAfterBreak="0">
    <w:nsid w:val="310378DF"/>
    <w:multiLevelType w:val="multilevel"/>
    <w:tmpl w:val="B44A2C72"/>
    <w:lvl w:ilvl="0">
      <w:start w:val="81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A911ACA"/>
    <w:multiLevelType w:val="multilevel"/>
    <w:tmpl w:val="24DA144E"/>
    <w:lvl w:ilvl="0">
      <w:start w:val="1"/>
      <w:numFmt w:val="upperRoman"/>
      <w:suff w:val="space"/>
      <w:lvlText w:val="%1."/>
      <w:lvlJc w:val="left"/>
      <w:pPr>
        <w:ind w:left="0" w:firstLine="0"/>
      </w:pPr>
      <w:rPr>
        <w:rFonts w:ascii="Times New Roman" w:eastAsia="Times New Roman" w:hAnsi="Times New Roman" w:cs="Times New Roman" w:hint="default"/>
        <w:b/>
        <w:bCs w:val="0"/>
        <w:i w:val="0"/>
        <w:iCs w:val="0"/>
        <w:smallCaps w:val="0"/>
        <w:strike w:val="0"/>
        <w:color w:val="000000"/>
        <w:spacing w:val="0"/>
        <w:w w:val="100"/>
        <w:position w:val="0"/>
        <w:sz w:val="20"/>
        <w:szCs w:val="20"/>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 w15:restartNumberingAfterBreak="0">
    <w:nsid w:val="4E8F16E3"/>
    <w:multiLevelType w:val="multilevel"/>
    <w:tmpl w:val="833C11C0"/>
    <w:lvl w:ilvl="0">
      <w:start w:val="8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D56246E"/>
    <w:multiLevelType w:val="multilevel"/>
    <w:tmpl w:val="8752F0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19527467">
    <w:abstractNumId w:val="2"/>
  </w:num>
  <w:num w:numId="2" w16cid:durableId="1989898611">
    <w:abstractNumId w:val="0"/>
  </w:num>
  <w:num w:numId="3" w16cid:durableId="1130512508">
    <w:abstractNumId w:val="4"/>
  </w:num>
  <w:num w:numId="4" w16cid:durableId="484204850">
    <w:abstractNumId w:val="3"/>
  </w:num>
  <w:num w:numId="5" w16cid:durableId="1131510309">
    <w:abstractNumId w:val="1"/>
  </w:num>
  <w:num w:numId="6" w16cid:durableId="201671855">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defaultTabStop w:val="709"/>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4DF5"/>
    <w:rsid w:val="000053E8"/>
    <w:rsid w:val="0001592B"/>
    <w:rsid w:val="00027DD4"/>
    <w:rsid w:val="0003135E"/>
    <w:rsid w:val="000449B1"/>
    <w:rsid w:val="00054358"/>
    <w:rsid w:val="00072519"/>
    <w:rsid w:val="00093B55"/>
    <w:rsid w:val="000A2591"/>
    <w:rsid w:val="000A2A97"/>
    <w:rsid w:val="000A3674"/>
    <w:rsid w:val="000A3ECA"/>
    <w:rsid w:val="000C11ED"/>
    <w:rsid w:val="000C5BA5"/>
    <w:rsid w:val="000E53B9"/>
    <w:rsid w:val="000E5B65"/>
    <w:rsid w:val="001014FB"/>
    <w:rsid w:val="001054B1"/>
    <w:rsid w:val="00114933"/>
    <w:rsid w:val="0013397A"/>
    <w:rsid w:val="001617A5"/>
    <w:rsid w:val="00164062"/>
    <w:rsid w:val="00172C76"/>
    <w:rsid w:val="00175F0B"/>
    <w:rsid w:val="00196BD0"/>
    <w:rsid w:val="001C7F52"/>
    <w:rsid w:val="001E391F"/>
    <w:rsid w:val="001F53CB"/>
    <w:rsid w:val="00203D60"/>
    <w:rsid w:val="002046F7"/>
    <w:rsid w:val="00237B76"/>
    <w:rsid w:val="00261D96"/>
    <w:rsid w:val="0027552B"/>
    <w:rsid w:val="002C488B"/>
    <w:rsid w:val="0032259E"/>
    <w:rsid w:val="0032552B"/>
    <w:rsid w:val="0033036E"/>
    <w:rsid w:val="00340893"/>
    <w:rsid w:val="00345364"/>
    <w:rsid w:val="0036286A"/>
    <w:rsid w:val="00362EDC"/>
    <w:rsid w:val="003846F8"/>
    <w:rsid w:val="003A1420"/>
    <w:rsid w:val="003A2F9D"/>
    <w:rsid w:val="003A3A1F"/>
    <w:rsid w:val="003A72BC"/>
    <w:rsid w:val="003B3260"/>
    <w:rsid w:val="003B70E0"/>
    <w:rsid w:val="003B74B5"/>
    <w:rsid w:val="003D3DD3"/>
    <w:rsid w:val="003F08AC"/>
    <w:rsid w:val="00402F7D"/>
    <w:rsid w:val="00407AB5"/>
    <w:rsid w:val="0041114E"/>
    <w:rsid w:val="00423102"/>
    <w:rsid w:val="00426BD8"/>
    <w:rsid w:val="00450E24"/>
    <w:rsid w:val="004674DE"/>
    <w:rsid w:val="004676AF"/>
    <w:rsid w:val="0047158F"/>
    <w:rsid w:val="00471B62"/>
    <w:rsid w:val="00483686"/>
    <w:rsid w:val="004A18FF"/>
    <w:rsid w:val="004A230A"/>
    <w:rsid w:val="004C2555"/>
    <w:rsid w:val="004D055B"/>
    <w:rsid w:val="004E43EF"/>
    <w:rsid w:val="004F7DB2"/>
    <w:rsid w:val="00501431"/>
    <w:rsid w:val="005319D0"/>
    <w:rsid w:val="0053502E"/>
    <w:rsid w:val="0056593C"/>
    <w:rsid w:val="00590B32"/>
    <w:rsid w:val="005A1D0D"/>
    <w:rsid w:val="005B0D2C"/>
    <w:rsid w:val="005B5A22"/>
    <w:rsid w:val="005C2D9D"/>
    <w:rsid w:val="005C386D"/>
    <w:rsid w:val="005D7848"/>
    <w:rsid w:val="005E0A62"/>
    <w:rsid w:val="005F39EC"/>
    <w:rsid w:val="00607454"/>
    <w:rsid w:val="00632481"/>
    <w:rsid w:val="006352DF"/>
    <w:rsid w:val="00640A8D"/>
    <w:rsid w:val="00661089"/>
    <w:rsid w:val="00697CD6"/>
    <w:rsid w:val="006A0CD5"/>
    <w:rsid w:val="006A357C"/>
    <w:rsid w:val="006D567A"/>
    <w:rsid w:val="006D5724"/>
    <w:rsid w:val="006F44E2"/>
    <w:rsid w:val="006F7D9A"/>
    <w:rsid w:val="0070305D"/>
    <w:rsid w:val="00723682"/>
    <w:rsid w:val="00725577"/>
    <w:rsid w:val="007300F8"/>
    <w:rsid w:val="007438C6"/>
    <w:rsid w:val="00747602"/>
    <w:rsid w:val="0075038A"/>
    <w:rsid w:val="007515A0"/>
    <w:rsid w:val="00754AF7"/>
    <w:rsid w:val="00754AFF"/>
    <w:rsid w:val="007637AD"/>
    <w:rsid w:val="007744BE"/>
    <w:rsid w:val="00775C83"/>
    <w:rsid w:val="00783958"/>
    <w:rsid w:val="007C2B55"/>
    <w:rsid w:val="007C2DE0"/>
    <w:rsid w:val="007D3826"/>
    <w:rsid w:val="007E4247"/>
    <w:rsid w:val="007E6624"/>
    <w:rsid w:val="007F4AF6"/>
    <w:rsid w:val="008079B9"/>
    <w:rsid w:val="00810157"/>
    <w:rsid w:val="008129CE"/>
    <w:rsid w:val="00826699"/>
    <w:rsid w:val="00830FD6"/>
    <w:rsid w:val="00840B59"/>
    <w:rsid w:val="008434BD"/>
    <w:rsid w:val="0084554E"/>
    <w:rsid w:val="008504E8"/>
    <w:rsid w:val="008608CB"/>
    <w:rsid w:val="00861431"/>
    <w:rsid w:val="00861593"/>
    <w:rsid w:val="00864873"/>
    <w:rsid w:val="00866B68"/>
    <w:rsid w:val="00872AE8"/>
    <w:rsid w:val="00873397"/>
    <w:rsid w:val="00884DF5"/>
    <w:rsid w:val="008A32F3"/>
    <w:rsid w:val="008A7385"/>
    <w:rsid w:val="008B0777"/>
    <w:rsid w:val="008B3AD5"/>
    <w:rsid w:val="008C6861"/>
    <w:rsid w:val="008E4EF9"/>
    <w:rsid w:val="008F2DE2"/>
    <w:rsid w:val="00902AC9"/>
    <w:rsid w:val="00904E36"/>
    <w:rsid w:val="00905B41"/>
    <w:rsid w:val="0094503C"/>
    <w:rsid w:val="0097179C"/>
    <w:rsid w:val="009B2F9C"/>
    <w:rsid w:val="009C4044"/>
    <w:rsid w:val="009D6133"/>
    <w:rsid w:val="009E14BB"/>
    <w:rsid w:val="009E4FC2"/>
    <w:rsid w:val="009F2E31"/>
    <w:rsid w:val="00A04E48"/>
    <w:rsid w:val="00A20B27"/>
    <w:rsid w:val="00A244FB"/>
    <w:rsid w:val="00A35F37"/>
    <w:rsid w:val="00A45744"/>
    <w:rsid w:val="00A56614"/>
    <w:rsid w:val="00A91F6F"/>
    <w:rsid w:val="00A92AC6"/>
    <w:rsid w:val="00A9569D"/>
    <w:rsid w:val="00AB4EAB"/>
    <w:rsid w:val="00AC3EFB"/>
    <w:rsid w:val="00AE2B90"/>
    <w:rsid w:val="00AE6EF4"/>
    <w:rsid w:val="00B0164E"/>
    <w:rsid w:val="00B21D93"/>
    <w:rsid w:val="00B22717"/>
    <w:rsid w:val="00B40714"/>
    <w:rsid w:val="00B457A7"/>
    <w:rsid w:val="00B4669E"/>
    <w:rsid w:val="00B50AD1"/>
    <w:rsid w:val="00B7424B"/>
    <w:rsid w:val="00B8664C"/>
    <w:rsid w:val="00BA43D1"/>
    <w:rsid w:val="00BB0F7C"/>
    <w:rsid w:val="00BB3424"/>
    <w:rsid w:val="00BD54C6"/>
    <w:rsid w:val="00BF2CBE"/>
    <w:rsid w:val="00BF6307"/>
    <w:rsid w:val="00BF7831"/>
    <w:rsid w:val="00C22CF4"/>
    <w:rsid w:val="00C40D21"/>
    <w:rsid w:val="00C468FE"/>
    <w:rsid w:val="00C6434D"/>
    <w:rsid w:val="00CA7D90"/>
    <w:rsid w:val="00CB0BBC"/>
    <w:rsid w:val="00CB776E"/>
    <w:rsid w:val="00CC4D28"/>
    <w:rsid w:val="00CD0F06"/>
    <w:rsid w:val="00CD637D"/>
    <w:rsid w:val="00CF4EB3"/>
    <w:rsid w:val="00CF5315"/>
    <w:rsid w:val="00D01D92"/>
    <w:rsid w:val="00D2555A"/>
    <w:rsid w:val="00D33219"/>
    <w:rsid w:val="00D351D0"/>
    <w:rsid w:val="00D36660"/>
    <w:rsid w:val="00D42EA5"/>
    <w:rsid w:val="00D43A65"/>
    <w:rsid w:val="00D4573A"/>
    <w:rsid w:val="00D73ED7"/>
    <w:rsid w:val="00D86F66"/>
    <w:rsid w:val="00DB029C"/>
    <w:rsid w:val="00DB46D7"/>
    <w:rsid w:val="00DB6441"/>
    <w:rsid w:val="00DC1C5F"/>
    <w:rsid w:val="00DC65A6"/>
    <w:rsid w:val="00DD5F3B"/>
    <w:rsid w:val="00DF151E"/>
    <w:rsid w:val="00E002B3"/>
    <w:rsid w:val="00E00C7E"/>
    <w:rsid w:val="00E05E2C"/>
    <w:rsid w:val="00E22D3E"/>
    <w:rsid w:val="00E57FBB"/>
    <w:rsid w:val="00E65E3C"/>
    <w:rsid w:val="00E72349"/>
    <w:rsid w:val="00E74CA2"/>
    <w:rsid w:val="00E76B53"/>
    <w:rsid w:val="00E8625A"/>
    <w:rsid w:val="00E95D60"/>
    <w:rsid w:val="00EA7E67"/>
    <w:rsid w:val="00EB249A"/>
    <w:rsid w:val="00ED7D30"/>
    <w:rsid w:val="00EF33E1"/>
    <w:rsid w:val="00EF53AC"/>
    <w:rsid w:val="00F011FD"/>
    <w:rsid w:val="00F01D56"/>
    <w:rsid w:val="00F16585"/>
    <w:rsid w:val="00F315B2"/>
    <w:rsid w:val="00F65065"/>
    <w:rsid w:val="00F661E8"/>
    <w:rsid w:val="00F72D69"/>
    <w:rsid w:val="00F81771"/>
    <w:rsid w:val="00FC66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DC8983"/>
  <w15:docId w15:val="{AE7FABEC-5F45-440A-9046-2BDA480CA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Pr>
      <w:color w:val="000000"/>
    </w:rPr>
  </w:style>
  <w:style w:type="paragraph" w:styleId="1">
    <w:name w:val="heading 1"/>
    <w:basedOn w:val="a"/>
    <w:next w:val="a"/>
    <w:link w:val="10"/>
    <w:uiPriority w:val="9"/>
    <w:qFormat/>
    <w:rsid w:val="00CD0F06"/>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15"/>
      <w:szCs w:val="15"/>
      <w:u w:val="none"/>
    </w:rPr>
  </w:style>
  <w:style w:type="character" w:customStyle="1" w:styleId="2">
    <w:name w:val="Основной текст (2)_"/>
    <w:basedOn w:val="a0"/>
    <w:link w:val="21"/>
    <w:rPr>
      <w:rFonts w:ascii="Times New Roman" w:eastAsia="Times New Roman" w:hAnsi="Times New Roman" w:cs="Times New Roman"/>
      <w:b w:val="0"/>
      <w:bCs w:val="0"/>
      <w:i w:val="0"/>
      <w:iCs w:val="0"/>
      <w:smallCaps w:val="0"/>
      <w:strike w:val="0"/>
      <w:sz w:val="15"/>
      <w:szCs w:val="15"/>
      <w:u w:val="none"/>
    </w:rPr>
  </w:style>
  <w:style w:type="character" w:customStyle="1" w:styleId="4">
    <w:name w:val="Основной текст (4)_"/>
    <w:basedOn w:val="a0"/>
    <w:link w:val="40"/>
    <w:rPr>
      <w:rFonts w:ascii="Times New Roman" w:eastAsia="Times New Roman" w:hAnsi="Times New Roman" w:cs="Times New Roman"/>
      <w:b w:val="0"/>
      <w:bCs w:val="0"/>
      <w:i w:val="0"/>
      <w:iCs w:val="0"/>
      <w:smallCaps w:val="0"/>
      <w:strike w:val="0"/>
      <w:sz w:val="8"/>
      <w:szCs w:val="8"/>
      <w:u w:val="none"/>
    </w:rPr>
  </w:style>
  <w:style w:type="character" w:customStyle="1" w:styleId="20">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15"/>
      <w:szCs w:val="15"/>
      <w:u w:val="single"/>
      <w:lang w:val="ru-RU" w:eastAsia="ru-RU" w:bidi="ru-RU"/>
    </w:rPr>
  </w:style>
  <w:style w:type="character" w:customStyle="1" w:styleId="24">
    <w:name w:val="Основной текст (2)4"/>
    <w:basedOn w:val="2"/>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2Exact">
    <w:name w:val="Основной текст (2) Exact"/>
    <w:basedOn w:val="a0"/>
    <w:rPr>
      <w:rFonts w:ascii="Times New Roman" w:eastAsia="Times New Roman" w:hAnsi="Times New Roman" w:cs="Times New Roman"/>
      <w:b w:val="0"/>
      <w:bCs w:val="0"/>
      <w:i w:val="0"/>
      <w:iCs w:val="0"/>
      <w:smallCaps w:val="0"/>
      <w:strike w:val="0"/>
      <w:sz w:val="15"/>
      <w:szCs w:val="15"/>
      <w:u w:val="none"/>
    </w:rPr>
  </w:style>
  <w:style w:type="character" w:customStyle="1" w:styleId="a4">
    <w:name w:val="Колонтитул_"/>
    <w:basedOn w:val="a0"/>
    <w:link w:val="11"/>
    <w:rPr>
      <w:rFonts w:ascii="Times New Roman" w:eastAsia="Times New Roman" w:hAnsi="Times New Roman" w:cs="Times New Roman"/>
      <w:b w:val="0"/>
      <w:bCs w:val="0"/>
      <w:i w:val="0"/>
      <w:iCs w:val="0"/>
      <w:smallCaps w:val="0"/>
      <w:strike w:val="0"/>
      <w:sz w:val="14"/>
      <w:szCs w:val="14"/>
      <w:u w:val="none"/>
    </w:rPr>
  </w:style>
  <w:style w:type="character" w:customStyle="1" w:styleId="a5">
    <w:name w:val="Колонтитул"/>
    <w:basedOn w:val="a4"/>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23">
    <w:name w:val="Основной текст (2)3"/>
    <w:basedOn w:val="2"/>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22">
    <w:name w:val="Основной текст (2)2"/>
    <w:basedOn w:val="2"/>
    <w:rPr>
      <w:rFonts w:ascii="Times New Roman" w:eastAsia="Times New Roman" w:hAnsi="Times New Roman" w:cs="Times New Roman"/>
      <w:b w:val="0"/>
      <w:bCs w:val="0"/>
      <w:i w:val="0"/>
      <w:iCs w:val="0"/>
      <w:smallCaps w:val="0"/>
      <w:strike w:val="0"/>
      <w:color w:val="000000"/>
      <w:spacing w:val="0"/>
      <w:w w:val="100"/>
      <w:position w:val="0"/>
      <w:sz w:val="15"/>
      <w:szCs w:val="15"/>
      <w:u w:val="none"/>
      <w:lang w:val="en-US" w:eastAsia="en-US" w:bidi="en-US"/>
    </w:rPr>
  </w:style>
  <w:style w:type="character" w:customStyle="1" w:styleId="5Exact">
    <w:name w:val="Основной текст (5) Exact"/>
    <w:basedOn w:val="a0"/>
    <w:rPr>
      <w:rFonts w:ascii="Times New Roman" w:eastAsia="Times New Roman" w:hAnsi="Times New Roman" w:cs="Times New Roman"/>
      <w:b w:val="0"/>
      <w:bCs w:val="0"/>
      <w:i w:val="0"/>
      <w:iCs w:val="0"/>
      <w:smallCaps w:val="0"/>
      <w:strike w:val="0"/>
      <w:sz w:val="28"/>
      <w:szCs w:val="28"/>
      <w:u w:val="none"/>
    </w:rPr>
  </w:style>
  <w:style w:type="character" w:customStyle="1" w:styleId="12">
    <w:name w:val="Заголовок №1_"/>
    <w:basedOn w:val="a0"/>
    <w:link w:val="13"/>
    <w:rPr>
      <w:rFonts w:ascii="Times New Roman" w:eastAsia="Times New Roman" w:hAnsi="Times New Roman" w:cs="Times New Roman"/>
      <w:b/>
      <w:bCs/>
      <w:i w:val="0"/>
      <w:iCs w:val="0"/>
      <w:smallCaps w:val="0"/>
      <w:strike w:val="0"/>
      <w:spacing w:val="-10"/>
      <w:sz w:val="32"/>
      <w:szCs w:val="32"/>
      <w:u w:val="none"/>
    </w:rPr>
  </w:style>
  <w:style w:type="character" w:customStyle="1" w:styleId="25">
    <w:name w:val="Заголовок №2_"/>
    <w:basedOn w:val="a0"/>
    <w:link w:val="26"/>
    <w:rPr>
      <w:rFonts w:ascii="Times New Roman" w:eastAsia="Times New Roman" w:hAnsi="Times New Roman" w:cs="Times New Roman"/>
      <w:b w:val="0"/>
      <w:bCs w:val="0"/>
      <w:i w:val="0"/>
      <w:iCs w:val="0"/>
      <w:smallCaps w:val="0"/>
      <w:strike w:val="0"/>
      <w:sz w:val="28"/>
      <w:szCs w:val="28"/>
      <w:u w:val="none"/>
    </w:rPr>
  </w:style>
  <w:style w:type="character" w:customStyle="1" w:styleId="5">
    <w:name w:val="Основной текст (5)_"/>
    <w:basedOn w:val="a0"/>
    <w:link w:val="50"/>
    <w:rPr>
      <w:rFonts w:ascii="Times New Roman" w:eastAsia="Times New Roman" w:hAnsi="Times New Roman" w:cs="Times New Roman"/>
      <w:b w:val="0"/>
      <w:bCs w:val="0"/>
      <w:i w:val="0"/>
      <w:iCs w:val="0"/>
      <w:smallCaps w:val="0"/>
      <w:strike w:val="0"/>
      <w:sz w:val="28"/>
      <w:szCs w:val="28"/>
      <w:u w:val="none"/>
    </w:rPr>
  </w:style>
  <w:style w:type="character" w:customStyle="1" w:styleId="6">
    <w:name w:val="Основной текст (6)_"/>
    <w:basedOn w:val="a0"/>
    <w:link w:val="60"/>
    <w:rPr>
      <w:rFonts w:ascii="Times New Roman" w:eastAsia="Times New Roman" w:hAnsi="Times New Roman" w:cs="Times New Roman"/>
      <w:b/>
      <w:bCs/>
      <w:i w:val="0"/>
      <w:iCs w:val="0"/>
      <w:smallCaps w:val="0"/>
      <w:strike w:val="0"/>
      <w:sz w:val="18"/>
      <w:szCs w:val="18"/>
      <w:u w:val="none"/>
    </w:rPr>
  </w:style>
  <w:style w:type="character" w:customStyle="1" w:styleId="31">
    <w:name w:val="Заголовок №3_"/>
    <w:basedOn w:val="a0"/>
    <w:link w:val="32"/>
    <w:rPr>
      <w:rFonts w:ascii="Times New Roman" w:eastAsia="Times New Roman" w:hAnsi="Times New Roman" w:cs="Times New Roman"/>
      <w:b/>
      <w:bCs/>
      <w:i w:val="0"/>
      <w:iCs w:val="0"/>
      <w:smallCaps w:val="0"/>
      <w:strike w:val="0"/>
      <w:sz w:val="28"/>
      <w:szCs w:val="28"/>
      <w:u w:val="none"/>
    </w:rPr>
  </w:style>
  <w:style w:type="character" w:customStyle="1" w:styleId="51">
    <w:name w:val="Основной текст (5) + Полужирный"/>
    <w:basedOn w:val="5"/>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7">
    <w:name w:val="Основной текст (7)_"/>
    <w:basedOn w:val="a0"/>
    <w:link w:val="70"/>
    <w:rPr>
      <w:rFonts w:ascii="Times New Roman" w:eastAsia="Times New Roman" w:hAnsi="Times New Roman" w:cs="Times New Roman"/>
      <w:b/>
      <w:bCs/>
      <w:i w:val="0"/>
      <w:iCs w:val="0"/>
      <w:smallCaps w:val="0"/>
      <w:strike w:val="0"/>
      <w:sz w:val="28"/>
      <w:szCs w:val="28"/>
      <w:u w:val="none"/>
    </w:rPr>
  </w:style>
  <w:style w:type="character" w:customStyle="1" w:styleId="13pt">
    <w:name w:val="Колонтитул + 13 pt"/>
    <w:basedOn w:val="a4"/>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8">
    <w:name w:val="Основной текст (8)_"/>
    <w:basedOn w:val="a0"/>
    <w:link w:val="80"/>
    <w:rPr>
      <w:rFonts w:ascii="Times New Roman" w:eastAsia="Times New Roman" w:hAnsi="Times New Roman" w:cs="Times New Roman"/>
      <w:b w:val="0"/>
      <w:bCs w:val="0"/>
      <w:i/>
      <w:iCs/>
      <w:smallCaps w:val="0"/>
      <w:strike w:val="0"/>
      <w:sz w:val="11"/>
      <w:szCs w:val="11"/>
      <w:u w:val="none"/>
    </w:rPr>
  </w:style>
  <w:style w:type="character" w:customStyle="1" w:styleId="9">
    <w:name w:val="Основной текст (9)_"/>
    <w:basedOn w:val="a0"/>
    <w:link w:val="90"/>
    <w:rPr>
      <w:rFonts w:ascii="Garamond" w:eastAsia="Garamond" w:hAnsi="Garamond" w:cs="Garamond"/>
      <w:b w:val="0"/>
      <w:bCs w:val="0"/>
      <w:i w:val="0"/>
      <w:iCs w:val="0"/>
      <w:smallCaps w:val="0"/>
      <w:strike w:val="0"/>
      <w:sz w:val="13"/>
      <w:szCs w:val="13"/>
      <w:u w:val="none"/>
    </w:rPr>
  </w:style>
  <w:style w:type="character" w:customStyle="1" w:styleId="91">
    <w:name w:val="Основной текст (9) + Курсив"/>
    <w:basedOn w:val="9"/>
    <w:rPr>
      <w:rFonts w:ascii="Garamond" w:eastAsia="Garamond" w:hAnsi="Garamond" w:cs="Garamond"/>
      <w:b/>
      <w:bCs/>
      <w:i/>
      <w:iCs/>
      <w:smallCaps w:val="0"/>
      <w:strike w:val="0"/>
      <w:color w:val="000000"/>
      <w:spacing w:val="0"/>
      <w:w w:val="100"/>
      <w:position w:val="0"/>
      <w:sz w:val="13"/>
      <w:szCs w:val="13"/>
      <w:u w:val="none"/>
      <w:lang w:val="ru-RU" w:eastAsia="ru-RU" w:bidi="ru-RU"/>
    </w:rPr>
  </w:style>
  <w:style w:type="character" w:customStyle="1" w:styleId="614pt">
    <w:name w:val="Основной текст (6) + 14 pt;Не полужирный"/>
    <w:basedOn w:val="6"/>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30">
    <w:name w:val="Основной текст (3)"/>
    <w:basedOn w:val="a"/>
    <w:link w:val="3"/>
    <w:pPr>
      <w:shd w:val="clear" w:color="auto" w:fill="FFFFFF"/>
      <w:spacing w:line="173" w:lineRule="exact"/>
      <w:jc w:val="both"/>
    </w:pPr>
    <w:rPr>
      <w:rFonts w:ascii="Times New Roman" w:eastAsia="Times New Roman" w:hAnsi="Times New Roman" w:cs="Times New Roman"/>
      <w:b/>
      <w:bCs/>
      <w:sz w:val="15"/>
      <w:szCs w:val="15"/>
    </w:rPr>
  </w:style>
  <w:style w:type="paragraph" w:customStyle="1" w:styleId="21">
    <w:name w:val="Основной текст (2)1"/>
    <w:basedOn w:val="a"/>
    <w:link w:val="2"/>
    <w:pPr>
      <w:shd w:val="clear" w:color="auto" w:fill="FFFFFF"/>
      <w:spacing w:after="120" w:line="173" w:lineRule="exact"/>
      <w:jc w:val="both"/>
    </w:pPr>
    <w:rPr>
      <w:rFonts w:ascii="Times New Roman" w:eastAsia="Times New Roman" w:hAnsi="Times New Roman" w:cs="Times New Roman"/>
      <w:sz w:val="15"/>
      <w:szCs w:val="15"/>
    </w:rPr>
  </w:style>
  <w:style w:type="paragraph" w:customStyle="1" w:styleId="40">
    <w:name w:val="Основной текст (4)"/>
    <w:basedOn w:val="a"/>
    <w:link w:val="4"/>
    <w:pPr>
      <w:shd w:val="clear" w:color="auto" w:fill="FFFFFF"/>
      <w:spacing w:after="120" w:line="0" w:lineRule="atLeast"/>
      <w:jc w:val="both"/>
    </w:pPr>
    <w:rPr>
      <w:rFonts w:ascii="Times New Roman" w:eastAsia="Times New Roman" w:hAnsi="Times New Roman" w:cs="Times New Roman"/>
      <w:sz w:val="8"/>
      <w:szCs w:val="8"/>
    </w:rPr>
  </w:style>
  <w:style w:type="paragraph" w:customStyle="1" w:styleId="11">
    <w:name w:val="Колонтитул1"/>
    <w:basedOn w:val="a"/>
    <w:link w:val="a4"/>
    <w:pPr>
      <w:shd w:val="clear" w:color="auto" w:fill="FFFFFF"/>
      <w:spacing w:line="0" w:lineRule="atLeast"/>
    </w:pPr>
    <w:rPr>
      <w:rFonts w:ascii="Times New Roman" w:eastAsia="Times New Roman" w:hAnsi="Times New Roman" w:cs="Times New Roman"/>
      <w:sz w:val="14"/>
      <w:szCs w:val="14"/>
    </w:rPr>
  </w:style>
  <w:style w:type="paragraph" w:customStyle="1" w:styleId="50">
    <w:name w:val="Основной текст (5)"/>
    <w:basedOn w:val="a"/>
    <w:link w:val="5"/>
    <w:pPr>
      <w:shd w:val="clear" w:color="auto" w:fill="FFFFFF"/>
      <w:spacing w:before="360" w:after="240" w:line="0" w:lineRule="atLeast"/>
      <w:jc w:val="center"/>
    </w:pPr>
    <w:rPr>
      <w:rFonts w:ascii="Times New Roman" w:eastAsia="Times New Roman" w:hAnsi="Times New Roman" w:cs="Times New Roman"/>
      <w:sz w:val="28"/>
      <w:szCs w:val="28"/>
    </w:rPr>
  </w:style>
  <w:style w:type="paragraph" w:customStyle="1" w:styleId="13">
    <w:name w:val="Заголовок №1"/>
    <w:basedOn w:val="a"/>
    <w:link w:val="12"/>
    <w:pPr>
      <w:shd w:val="clear" w:color="auto" w:fill="FFFFFF"/>
      <w:spacing w:after="360" w:line="0" w:lineRule="atLeast"/>
      <w:jc w:val="center"/>
      <w:outlineLvl w:val="0"/>
    </w:pPr>
    <w:rPr>
      <w:rFonts w:ascii="Times New Roman" w:eastAsia="Times New Roman" w:hAnsi="Times New Roman" w:cs="Times New Roman"/>
      <w:b/>
      <w:bCs/>
      <w:spacing w:val="-10"/>
      <w:sz w:val="32"/>
      <w:szCs w:val="32"/>
    </w:rPr>
  </w:style>
  <w:style w:type="paragraph" w:customStyle="1" w:styleId="26">
    <w:name w:val="Заголовок №2"/>
    <w:basedOn w:val="a"/>
    <w:link w:val="25"/>
    <w:pPr>
      <w:shd w:val="clear" w:color="auto" w:fill="FFFFFF"/>
      <w:spacing w:before="360" w:after="360" w:line="0" w:lineRule="atLeast"/>
      <w:jc w:val="center"/>
      <w:outlineLvl w:val="1"/>
    </w:pPr>
    <w:rPr>
      <w:rFonts w:ascii="Times New Roman" w:eastAsia="Times New Roman" w:hAnsi="Times New Roman" w:cs="Times New Roman"/>
      <w:sz w:val="28"/>
      <w:szCs w:val="28"/>
    </w:rPr>
  </w:style>
  <w:style w:type="paragraph" w:customStyle="1" w:styleId="60">
    <w:name w:val="Основной текст (6)"/>
    <w:basedOn w:val="a"/>
    <w:link w:val="6"/>
    <w:pPr>
      <w:shd w:val="clear" w:color="auto" w:fill="FFFFFF"/>
      <w:spacing w:before="240" w:after="720" w:line="0" w:lineRule="atLeast"/>
      <w:jc w:val="center"/>
    </w:pPr>
    <w:rPr>
      <w:rFonts w:ascii="Times New Roman" w:eastAsia="Times New Roman" w:hAnsi="Times New Roman" w:cs="Times New Roman"/>
      <w:b/>
      <w:bCs/>
      <w:sz w:val="18"/>
      <w:szCs w:val="18"/>
    </w:rPr>
  </w:style>
  <w:style w:type="paragraph" w:customStyle="1" w:styleId="32">
    <w:name w:val="Заголовок №3"/>
    <w:basedOn w:val="a"/>
    <w:link w:val="31"/>
    <w:pPr>
      <w:shd w:val="clear" w:color="auto" w:fill="FFFFFF"/>
      <w:spacing w:before="720" w:after="660" w:line="319" w:lineRule="exact"/>
      <w:jc w:val="center"/>
      <w:outlineLvl w:val="2"/>
    </w:pPr>
    <w:rPr>
      <w:rFonts w:ascii="Times New Roman" w:eastAsia="Times New Roman" w:hAnsi="Times New Roman" w:cs="Times New Roman"/>
      <w:b/>
      <w:bCs/>
      <w:sz w:val="28"/>
      <w:szCs w:val="28"/>
    </w:rPr>
  </w:style>
  <w:style w:type="paragraph" w:customStyle="1" w:styleId="70">
    <w:name w:val="Основной текст (7)"/>
    <w:basedOn w:val="a"/>
    <w:link w:val="7"/>
    <w:pPr>
      <w:shd w:val="clear" w:color="auto" w:fill="FFFFFF"/>
      <w:spacing w:before="180" w:after="840" w:line="0" w:lineRule="atLeast"/>
      <w:jc w:val="center"/>
    </w:pPr>
    <w:rPr>
      <w:rFonts w:ascii="Times New Roman" w:eastAsia="Times New Roman" w:hAnsi="Times New Roman" w:cs="Times New Roman"/>
      <w:b/>
      <w:bCs/>
      <w:sz w:val="28"/>
      <w:szCs w:val="28"/>
    </w:rPr>
  </w:style>
  <w:style w:type="paragraph" w:customStyle="1" w:styleId="80">
    <w:name w:val="Основной текст (8)"/>
    <w:basedOn w:val="a"/>
    <w:link w:val="8"/>
    <w:pPr>
      <w:shd w:val="clear" w:color="auto" w:fill="FFFFFF"/>
      <w:spacing w:line="0" w:lineRule="atLeast"/>
    </w:pPr>
    <w:rPr>
      <w:rFonts w:ascii="Times New Roman" w:eastAsia="Times New Roman" w:hAnsi="Times New Roman" w:cs="Times New Roman"/>
      <w:i/>
      <w:iCs/>
      <w:sz w:val="11"/>
      <w:szCs w:val="11"/>
    </w:rPr>
  </w:style>
  <w:style w:type="paragraph" w:customStyle="1" w:styleId="90">
    <w:name w:val="Основной текст (9)"/>
    <w:basedOn w:val="a"/>
    <w:link w:val="9"/>
    <w:pPr>
      <w:shd w:val="clear" w:color="auto" w:fill="FFFFFF"/>
      <w:spacing w:line="0" w:lineRule="atLeast"/>
      <w:jc w:val="both"/>
    </w:pPr>
    <w:rPr>
      <w:rFonts w:ascii="Garamond" w:eastAsia="Garamond" w:hAnsi="Garamond" w:cs="Garamond"/>
      <w:sz w:val="13"/>
      <w:szCs w:val="13"/>
    </w:rPr>
  </w:style>
  <w:style w:type="paragraph" w:styleId="a6">
    <w:name w:val="header"/>
    <w:basedOn w:val="a"/>
    <w:link w:val="a7"/>
    <w:uiPriority w:val="99"/>
    <w:unhideWhenUsed/>
    <w:rsid w:val="008129CE"/>
    <w:pPr>
      <w:tabs>
        <w:tab w:val="center" w:pos="4677"/>
        <w:tab w:val="right" w:pos="9355"/>
      </w:tabs>
    </w:pPr>
  </w:style>
  <w:style w:type="character" w:customStyle="1" w:styleId="a7">
    <w:name w:val="Верхний колонтитул Знак"/>
    <w:basedOn w:val="a0"/>
    <w:link w:val="a6"/>
    <w:uiPriority w:val="99"/>
    <w:rsid w:val="008129CE"/>
    <w:rPr>
      <w:color w:val="000000"/>
    </w:rPr>
  </w:style>
  <w:style w:type="paragraph" w:styleId="a8">
    <w:name w:val="footer"/>
    <w:basedOn w:val="a"/>
    <w:link w:val="a9"/>
    <w:uiPriority w:val="99"/>
    <w:unhideWhenUsed/>
    <w:rsid w:val="008129CE"/>
    <w:pPr>
      <w:tabs>
        <w:tab w:val="center" w:pos="4677"/>
        <w:tab w:val="right" w:pos="9355"/>
      </w:tabs>
    </w:pPr>
  </w:style>
  <w:style w:type="character" w:customStyle="1" w:styleId="a9">
    <w:name w:val="Нижний колонтитул Знак"/>
    <w:basedOn w:val="a0"/>
    <w:link w:val="a8"/>
    <w:uiPriority w:val="99"/>
    <w:rsid w:val="008129CE"/>
    <w:rPr>
      <w:color w:val="000000"/>
    </w:rPr>
  </w:style>
  <w:style w:type="paragraph" w:customStyle="1" w:styleId="ConsPlusNormal">
    <w:name w:val="ConsPlusNormal"/>
    <w:rsid w:val="00DF151E"/>
    <w:pPr>
      <w:autoSpaceDE w:val="0"/>
      <w:autoSpaceDN w:val="0"/>
    </w:pPr>
    <w:rPr>
      <w:rFonts w:ascii="Calibri" w:eastAsia="Times New Roman" w:hAnsi="Calibri" w:cs="Calibri"/>
      <w:sz w:val="22"/>
      <w:szCs w:val="20"/>
      <w:lang w:bidi="ar-SA"/>
    </w:rPr>
  </w:style>
  <w:style w:type="paragraph" w:customStyle="1" w:styleId="ConsPlusCell">
    <w:name w:val="ConsPlusCell"/>
    <w:rsid w:val="00DF151E"/>
    <w:pPr>
      <w:suppressAutoHyphens/>
      <w:autoSpaceDE w:val="0"/>
    </w:pPr>
    <w:rPr>
      <w:rFonts w:ascii="Courier New" w:eastAsia="Times New Roman" w:hAnsi="Courier New" w:cs="Courier New"/>
      <w:sz w:val="20"/>
      <w:szCs w:val="20"/>
      <w:lang w:eastAsia="zh-CN" w:bidi="ar-SA"/>
    </w:rPr>
  </w:style>
  <w:style w:type="paragraph" w:styleId="aa">
    <w:name w:val="Balloon Text"/>
    <w:basedOn w:val="a"/>
    <w:link w:val="ab"/>
    <w:uiPriority w:val="99"/>
    <w:semiHidden/>
    <w:unhideWhenUsed/>
    <w:rsid w:val="003A1420"/>
    <w:rPr>
      <w:rFonts w:ascii="Tahoma" w:hAnsi="Tahoma" w:cs="Tahoma"/>
      <w:sz w:val="16"/>
      <w:szCs w:val="16"/>
    </w:rPr>
  </w:style>
  <w:style w:type="character" w:customStyle="1" w:styleId="ab">
    <w:name w:val="Текст выноски Знак"/>
    <w:basedOn w:val="a0"/>
    <w:link w:val="aa"/>
    <w:uiPriority w:val="99"/>
    <w:semiHidden/>
    <w:rsid w:val="003A1420"/>
    <w:rPr>
      <w:rFonts w:ascii="Tahoma" w:hAnsi="Tahoma" w:cs="Tahoma"/>
      <w:color w:val="000000"/>
      <w:sz w:val="16"/>
      <w:szCs w:val="16"/>
    </w:rPr>
  </w:style>
  <w:style w:type="paragraph" w:customStyle="1" w:styleId="ConsPlusNonformat">
    <w:name w:val="ConsPlusNonformat"/>
    <w:rsid w:val="0094503C"/>
    <w:pPr>
      <w:autoSpaceDE w:val="0"/>
      <w:autoSpaceDN w:val="0"/>
    </w:pPr>
    <w:rPr>
      <w:rFonts w:ascii="Courier New" w:eastAsia="Times New Roman" w:hAnsi="Courier New" w:cs="Courier New"/>
      <w:sz w:val="20"/>
      <w:szCs w:val="20"/>
      <w:lang w:bidi="ar-SA"/>
    </w:rPr>
  </w:style>
  <w:style w:type="character" w:customStyle="1" w:styleId="10">
    <w:name w:val="Заголовок 1 Знак"/>
    <w:basedOn w:val="a0"/>
    <w:link w:val="1"/>
    <w:uiPriority w:val="9"/>
    <w:rsid w:val="00CD0F06"/>
    <w:rPr>
      <w:rFonts w:asciiTheme="majorHAnsi" w:eastAsiaTheme="majorEastAsia" w:hAnsiTheme="majorHAnsi" w:cstheme="majorBidi"/>
      <w:color w:val="365F91" w:themeColor="accent1" w:themeShade="BF"/>
      <w:sz w:val="32"/>
      <w:szCs w:val="32"/>
    </w:rPr>
  </w:style>
  <w:style w:type="paragraph" w:styleId="ac">
    <w:name w:val="List Paragraph"/>
    <w:basedOn w:val="a"/>
    <w:uiPriority w:val="34"/>
    <w:qFormat/>
    <w:rsid w:val="00BF2C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974948">
      <w:bodyDiv w:val="1"/>
      <w:marLeft w:val="0"/>
      <w:marRight w:val="0"/>
      <w:marTop w:val="0"/>
      <w:marBottom w:val="0"/>
      <w:divBdr>
        <w:top w:val="none" w:sz="0" w:space="0" w:color="auto"/>
        <w:left w:val="none" w:sz="0" w:space="0" w:color="auto"/>
        <w:bottom w:val="none" w:sz="0" w:space="0" w:color="auto"/>
        <w:right w:val="none" w:sz="0" w:space="0" w:color="auto"/>
      </w:divBdr>
    </w:div>
    <w:div w:id="769199153">
      <w:bodyDiv w:val="1"/>
      <w:marLeft w:val="0"/>
      <w:marRight w:val="0"/>
      <w:marTop w:val="0"/>
      <w:marBottom w:val="0"/>
      <w:divBdr>
        <w:top w:val="none" w:sz="0" w:space="0" w:color="auto"/>
        <w:left w:val="none" w:sz="0" w:space="0" w:color="auto"/>
        <w:bottom w:val="none" w:sz="0" w:space="0" w:color="auto"/>
        <w:right w:val="none" w:sz="0" w:space="0" w:color="auto"/>
      </w:divBdr>
    </w:div>
    <w:div w:id="1287009916">
      <w:bodyDiv w:val="1"/>
      <w:marLeft w:val="0"/>
      <w:marRight w:val="0"/>
      <w:marTop w:val="0"/>
      <w:marBottom w:val="0"/>
      <w:divBdr>
        <w:top w:val="none" w:sz="0" w:space="0" w:color="auto"/>
        <w:left w:val="none" w:sz="0" w:space="0" w:color="auto"/>
        <w:bottom w:val="none" w:sz="0" w:space="0" w:color="auto"/>
        <w:right w:val="none" w:sz="0" w:space="0" w:color="auto"/>
      </w:divBdr>
    </w:div>
    <w:div w:id="1393697495">
      <w:bodyDiv w:val="1"/>
      <w:marLeft w:val="0"/>
      <w:marRight w:val="0"/>
      <w:marTop w:val="0"/>
      <w:marBottom w:val="0"/>
      <w:divBdr>
        <w:top w:val="none" w:sz="0" w:space="0" w:color="auto"/>
        <w:left w:val="none" w:sz="0" w:space="0" w:color="auto"/>
        <w:bottom w:val="none" w:sz="0" w:space="0" w:color="auto"/>
        <w:right w:val="none" w:sz="0" w:space="0" w:color="auto"/>
      </w:divBdr>
    </w:div>
    <w:div w:id="1724866579">
      <w:bodyDiv w:val="1"/>
      <w:marLeft w:val="0"/>
      <w:marRight w:val="0"/>
      <w:marTop w:val="0"/>
      <w:marBottom w:val="0"/>
      <w:divBdr>
        <w:top w:val="none" w:sz="0" w:space="0" w:color="auto"/>
        <w:left w:val="none" w:sz="0" w:space="0" w:color="auto"/>
        <w:bottom w:val="none" w:sz="0" w:space="0" w:color="auto"/>
        <w:right w:val="none" w:sz="0" w:space="0" w:color="auto"/>
      </w:divBdr>
    </w:div>
    <w:div w:id="1914731068">
      <w:bodyDiv w:val="1"/>
      <w:marLeft w:val="0"/>
      <w:marRight w:val="0"/>
      <w:marTop w:val="0"/>
      <w:marBottom w:val="0"/>
      <w:divBdr>
        <w:top w:val="none" w:sz="0" w:space="0" w:color="auto"/>
        <w:left w:val="none" w:sz="0" w:space="0" w:color="auto"/>
        <w:bottom w:val="none" w:sz="0" w:space="0" w:color="auto"/>
        <w:right w:val="none" w:sz="0" w:space="0" w:color="auto"/>
      </w:divBdr>
    </w:div>
    <w:div w:id="20363500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ZR&amp;n=477750&amp;dst=100019" TargetMode="External"/><Relationship Id="rId13" Type="http://schemas.openxmlformats.org/officeDocument/2006/relationships/hyperlink" Target="https://login.consultant.ru/link/?req=doc&amp;base=RZR&amp;n=12453&amp;dst=10016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RZR&amp;n=500887&amp;dst=100019"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RZR&amp;n=500887&amp;dst=100080" TargetMode="External"/><Relationship Id="rId5" Type="http://schemas.openxmlformats.org/officeDocument/2006/relationships/webSettings" Target="webSettings.xml"/><Relationship Id="rId15" Type="http://schemas.openxmlformats.org/officeDocument/2006/relationships/hyperlink" Target="https://login.consultant.ru/link/?req=doc&amp;base=RZR&amp;n=500887&amp;dst=100019" TargetMode="External"/><Relationship Id="rId10" Type="http://schemas.openxmlformats.org/officeDocument/2006/relationships/hyperlink" Target="https://login.consultant.ru/link/?req=doc&amp;base=RZR&amp;n=500887&amp;dst=100073" TargetMode="External"/><Relationship Id="rId4" Type="http://schemas.openxmlformats.org/officeDocument/2006/relationships/settings" Target="settings.xml"/><Relationship Id="rId9" Type="http://schemas.openxmlformats.org/officeDocument/2006/relationships/hyperlink" Target="https://login.consultant.ru/link/?req=doc&amp;base=RZR&amp;n=477750&amp;dst=100019" TargetMode="External"/><Relationship Id="rId14" Type="http://schemas.openxmlformats.org/officeDocument/2006/relationships/hyperlink" Target="https://login.consultant.ru/link/?req=doc&amp;base=RZR&amp;n=51129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D91F0E-0DC8-4B8A-958A-F93BB7399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456</TotalTime>
  <Pages>1</Pages>
  <Words>3638</Words>
  <Characters>20737</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Типовая форма договора</vt:lpstr>
    </vt:vector>
  </TitlesOfParts>
  <Company/>
  <LinksUpToDate>false</LinksUpToDate>
  <CharactersWithSpaces>24327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форма договора</dc:title>
  <dc:subject>Договор</dc:subject>
  <dc:creator>Стулов Игорь Олегович</dc:creator>
  <cp:lastModifiedBy>User</cp:lastModifiedBy>
  <cp:revision>57</cp:revision>
  <cp:lastPrinted>2024-09-18T06:24:00Z</cp:lastPrinted>
  <dcterms:created xsi:type="dcterms:W3CDTF">2018-09-28T13:08:00Z</dcterms:created>
  <dcterms:modified xsi:type="dcterms:W3CDTF">2026-04-03T11:29:00Z</dcterms:modified>
</cp:coreProperties>
</file>